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中種子町長</w:t>
      </w:r>
      <w:bookmarkStart w:id="0" w:name="_GoBack"/>
      <w:bookmarkEnd w:id="0"/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sz w:val="28"/>
          <w:u w:val="single" w:color="auto"/>
        </w:rPr>
        <w:t>月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別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売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上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高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等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の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推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移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（特定中小企業者第５号認定申請資料）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（全　体）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6"/>
        <w:gridCol w:w="884"/>
        <w:gridCol w:w="2716"/>
        <w:gridCol w:w="617"/>
        <w:gridCol w:w="884"/>
        <w:gridCol w:w="2747"/>
      </w:tblGrid>
      <w:tr>
        <w:trPr>
          <w:trHeight w:val="537" w:hRule="atLeast"/>
        </w:trPr>
        <w:tc>
          <w:tcPr>
            <w:tcW w:w="8494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（全体）についての売上高</w:t>
            </w:r>
          </w:p>
        </w:tc>
      </w:tr>
      <w:tr>
        <w:trPr>
          <w:trHeight w:val="518" w:hRule="atLeast"/>
        </w:trPr>
        <w:tc>
          <w:tcPr>
            <w:tcW w:w="42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３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424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前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同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</w:p>
        </w:tc>
      </w:tr>
      <w:tr>
        <w:trPr>
          <w:trHeight w:val="541" w:hRule="atLeast"/>
        </w:trPr>
        <w:tc>
          <w:tcPr>
            <w:tcW w:w="64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2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1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64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2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before="172" w:beforeLines="50" w:beforeAutospacing="0" w:line="0" w:lineRule="atLeast"/>
        <w:ind w:left="-181" w:leftChars="-86" w:right="-907" w:rightChars="-432" w:firstLine="181" w:firstLineChars="100"/>
        <w:jc w:val="left"/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※特殊事情に起因する影響により、前々年以前と比較する場合：売上高の減少（</w:t>
      </w:r>
      <w:r>
        <w:rPr>
          <w:rFonts w:hint="eastAsia"/>
          <w:b w:val="1"/>
          <w:sz w:val="18"/>
        </w:rPr>
        <w:t>B</w:t>
      </w:r>
      <w:r>
        <w:rPr>
          <w:rFonts w:hint="eastAsia"/>
          <w:b w:val="1"/>
          <w:sz w:val="18"/>
        </w:rPr>
        <w:t>―</w:t>
      </w:r>
      <w:r>
        <w:rPr>
          <w:rFonts w:hint="eastAsia"/>
          <w:b w:val="1"/>
          <w:sz w:val="18"/>
        </w:rPr>
        <w:t>A</w:t>
      </w:r>
      <w:r>
        <w:rPr>
          <w:rFonts w:hint="eastAsia"/>
          <w:b w:val="1"/>
          <w:sz w:val="18"/>
        </w:rPr>
        <w:t>）／</w:t>
      </w:r>
      <w:r>
        <w:rPr>
          <w:rFonts w:hint="eastAsia"/>
          <w:b w:val="1"/>
          <w:sz w:val="18"/>
        </w:rPr>
        <w:t>B</w:t>
      </w:r>
      <w:r>
        <w:rPr>
          <w:rFonts w:hint="eastAsia"/>
          <w:b w:val="1"/>
          <w:sz w:val="18"/>
        </w:rPr>
        <w:t>（　　　％）</w:t>
      </w:r>
      <w:r>
        <w:rPr>
          <w:rFonts w:hint="eastAsia"/>
          <w:b w:val="1"/>
          <w:sz w:val="14"/>
        </w:rPr>
        <w:t>≧２０％</w:t>
      </w:r>
    </w:p>
    <w:p>
      <w:pPr>
        <w:pStyle w:val="0"/>
        <w:spacing w:line="0" w:lineRule="atLeast"/>
        <w:ind w:right="-183" w:rightChars="-87" w:firstLine="90" w:firstLineChars="50"/>
        <w:jc w:val="left"/>
        <w:rPr>
          <w:rFonts w:hint="default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19050</wp:posOffset>
                </wp:positionV>
                <wp:extent cx="3792855" cy="22860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9285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298.64pt;height:18pt;mso-position-horizontal-relative:text;position:absolute;margin-left:126.7pt;margin-top:1.5pt;mso-wrap-distance-bottom:0pt;mso-wrap-distance-right:9pt;mso-wrap-distance-top:0pt;" o:spid="_x0000_s1026" o:allowincell="t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18"/>
        </w:rPr>
        <w:t>特殊事情の発生年度及び内容</w:t>
      </w:r>
    </w:p>
    <w:p>
      <w:pPr>
        <w:pStyle w:val="0"/>
        <w:spacing w:line="0" w:lineRule="atLeast"/>
        <w:ind w:right="-183" w:rightChars="-87" w:firstLine="90" w:firstLineChars="50"/>
        <w:jc w:val="left"/>
        <w:rPr>
          <w:rFonts w:hint="default"/>
          <w:sz w:val="18"/>
        </w:rPr>
      </w:pPr>
    </w:p>
    <w:p>
      <w:pPr>
        <w:pStyle w:val="0"/>
        <w:spacing w:line="0" w:lineRule="atLeast"/>
        <w:ind w:right="-183" w:rightChars="-87" w:firstLine="90" w:firstLineChars="50"/>
        <w:jc w:val="left"/>
        <w:rPr>
          <w:rFonts w:hint="default"/>
          <w:sz w:val="18"/>
        </w:rPr>
      </w:pPr>
      <w:r>
        <w:rPr>
          <w:rFonts w:hint="eastAsia"/>
          <w:sz w:val="18"/>
        </w:rPr>
        <w:t>A</w:t>
      </w:r>
      <w:r>
        <w:rPr>
          <w:rFonts w:hint="eastAsia"/>
          <w:sz w:val="18"/>
        </w:rPr>
        <w:t>　前年同期の月平均売上高（　　　　　　　　　　　円）</w:t>
      </w:r>
    </w:p>
    <w:p>
      <w:pPr>
        <w:pStyle w:val="0"/>
        <w:spacing w:line="0" w:lineRule="atLeast"/>
        <w:ind w:right="-183" w:rightChars="-87" w:firstLine="90" w:firstLineChars="50"/>
        <w:jc w:val="left"/>
        <w:rPr>
          <w:rFonts w:hint="default"/>
          <w:sz w:val="18"/>
        </w:rPr>
      </w:pPr>
      <w:r>
        <w:rPr>
          <w:rFonts w:hint="eastAsia"/>
          <w:sz w:val="18"/>
        </w:rPr>
        <w:t>B</w:t>
      </w:r>
      <w:r>
        <w:rPr>
          <w:rFonts w:hint="eastAsia"/>
          <w:sz w:val="18"/>
        </w:rPr>
        <w:t>　</w:t>
      </w:r>
      <w:r>
        <w:rPr>
          <w:rFonts w:hint="eastAsia"/>
        </w:rPr>
        <w:t>□</w:t>
      </w:r>
      <w:r>
        <w:rPr>
          <w:rFonts w:hint="eastAsia"/>
          <w:sz w:val="18"/>
        </w:rPr>
        <w:t>特殊事情が生じた事業年度　又は　</w:t>
      </w:r>
      <w:r>
        <w:rPr>
          <w:rFonts w:hint="eastAsia"/>
        </w:rPr>
        <w:t>□</w:t>
      </w:r>
      <w:r>
        <w:rPr>
          <w:rFonts w:hint="eastAsia"/>
          <w:sz w:val="18"/>
        </w:rPr>
        <w:t>特殊事情が発生する直前の事業年度の</w:t>
      </w:r>
    </w:p>
    <w:p>
      <w:pPr>
        <w:pStyle w:val="0"/>
        <w:spacing w:line="0" w:lineRule="atLeast"/>
        <w:ind w:right="-183" w:rightChars="-87" w:firstLine="450" w:firstLineChars="250"/>
        <w:jc w:val="left"/>
        <w:rPr>
          <w:rFonts w:hint="default"/>
          <w:sz w:val="18"/>
        </w:rPr>
      </w:pPr>
      <w:r>
        <w:rPr>
          <w:rFonts w:hint="eastAsia"/>
          <w:sz w:val="18"/>
        </w:rPr>
        <w:t>確定した決算における月平均売上高（　　　　　　　　　　　円）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（指定業種）※営んでいる事業が全て保証対象業種の場合、省略可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897"/>
        <w:gridCol w:w="2710"/>
        <w:gridCol w:w="618"/>
        <w:gridCol w:w="892"/>
        <w:gridCol w:w="2729"/>
      </w:tblGrid>
      <w:tr>
        <w:trPr>
          <w:trHeight w:val="537" w:hRule="atLeast"/>
        </w:trPr>
        <w:tc>
          <w:tcPr>
            <w:tcW w:w="8494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該当する不況業種（　　　　　　　　　　　　　　　　　　業）についての売上高</w:t>
            </w:r>
          </w:p>
        </w:tc>
      </w:tr>
      <w:tr>
        <w:trPr>
          <w:trHeight w:val="518" w:hRule="atLeast"/>
        </w:trPr>
        <w:tc>
          <w:tcPr>
            <w:tcW w:w="425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近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３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423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前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同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</w:p>
        </w:tc>
      </w:tr>
      <w:tr>
        <w:trPr>
          <w:trHeight w:val="541" w:hRule="atLeast"/>
        </w:trPr>
        <w:tc>
          <w:tcPr>
            <w:tcW w:w="64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　　年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2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1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64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271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61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before="172" w:beforeLines="50" w:beforeAutospacing="0" w:line="0" w:lineRule="atLeast"/>
        <w:ind w:left="-181" w:leftChars="-86" w:right="-907" w:rightChars="-432" w:firstLine="181" w:firstLineChars="100"/>
        <w:jc w:val="left"/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※特殊事情に起因する影響により、前々年以前と比較する場合：売上高の減少（</w:t>
      </w:r>
      <w:r>
        <w:rPr>
          <w:rFonts w:hint="eastAsia"/>
          <w:b w:val="1"/>
          <w:sz w:val="18"/>
        </w:rPr>
        <w:t>D</w:t>
      </w:r>
      <w:r>
        <w:rPr>
          <w:rFonts w:hint="eastAsia"/>
          <w:b w:val="1"/>
          <w:sz w:val="18"/>
        </w:rPr>
        <w:t>―</w:t>
      </w:r>
      <w:r>
        <w:rPr>
          <w:rFonts w:hint="eastAsia"/>
          <w:b w:val="1"/>
          <w:sz w:val="18"/>
        </w:rPr>
        <w:t>C</w:t>
      </w:r>
      <w:r>
        <w:rPr>
          <w:rFonts w:hint="eastAsia"/>
          <w:b w:val="1"/>
          <w:sz w:val="18"/>
        </w:rPr>
        <w:t>）／</w:t>
      </w:r>
      <w:r>
        <w:rPr>
          <w:rFonts w:hint="eastAsia"/>
          <w:b w:val="1"/>
          <w:sz w:val="18"/>
        </w:rPr>
        <w:t>D</w:t>
      </w:r>
      <w:r>
        <w:rPr>
          <w:rFonts w:hint="eastAsia"/>
          <w:b w:val="1"/>
          <w:sz w:val="18"/>
        </w:rPr>
        <w:t>（　　　％）</w:t>
      </w:r>
      <w:r>
        <w:rPr>
          <w:rFonts w:hint="eastAsia"/>
          <w:b w:val="1"/>
          <w:sz w:val="14"/>
        </w:rPr>
        <w:t>≧２０％</w:t>
      </w:r>
    </w:p>
    <w:p>
      <w:pPr>
        <w:pStyle w:val="0"/>
        <w:spacing w:line="0" w:lineRule="atLeast"/>
        <w:ind w:right="-183" w:rightChars="-87" w:firstLine="90" w:firstLineChars="50"/>
        <w:jc w:val="left"/>
        <w:rPr>
          <w:rFonts w:hint="default"/>
          <w:sz w:val="18"/>
        </w:rPr>
      </w:pPr>
      <w:r>
        <w:rPr>
          <w:rFonts w:hint="eastAsia"/>
          <w:sz w:val="18"/>
        </w:rPr>
        <w:t>C</w:t>
      </w:r>
      <w:r>
        <w:rPr>
          <w:rFonts w:hint="eastAsia"/>
          <w:sz w:val="18"/>
        </w:rPr>
        <w:t>　前年同期の月平均売上高（　　　　　　　　　　　円）</w:t>
      </w:r>
    </w:p>
    <w:p>
      <w:pPr>
        <w:pStyle w:val="0"/>
        <w:spacing w:line="0" w:lineRule="atLeast"/>
        <w:ind w:right="-183" w:rightChars="-87" w:firstLine="90" w:firstLineChars="50"/>
        <w:jc w:val="left"/>
        <w:rPr>
          <w:rFonts w:hint="default"/>
          <w:sz w:val="18"/>
        </w:rPr>
      </w:pPr>
      <w:r>
        <w:rPr>
          <w:rFonts w:hint="eastAsia"/>
          <w:sz w:val="18"/>
        </w:rPr>
        <w:t>D</w:t>
      </w:r>
      <w:r>
        <w:rPr>
          <w:rFonts w:hint="eastAsia"/>
          <w:sz w:val="18"/>
        </w:rPr>
        <w:t>　</w:t>
      </w:r>
      <w:r>
        <w:rPr>
          <w:rFonts w:hint="eastAsia"/>
          <w:sz w:val="18"/>
        </w:rPr>
        <w:t>B</w:t>
      </w:r>
      <w:r>
        <w:rPr>
          <w:rFonts w:hint="eastAsia"/>
          <w:sz w:val="18"/>
        </w:rPr>
        <w:t>の事業年度における月平均売上高（　　　　　　　　　　　円）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上記各項目に記載の金額は、当社（店）の各月売上高と相違ありません。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spacing w:line="120" w:lineRule="auto"/>
        <w:ind w:right="1256" w:firstLine="3360" w:firstLineChars="1600"/>
        <w:rPr>
          <w:rFonts w:hint="default"/>
          <w:kern w:val="0"/>
        </w:rPr>
      </w:pPr>
      <w:r>
        <w:rPr>
          <w:rFonts w:hint="eastAsia"/>
          <w:kern w:val="0"/>
        </w:rPr>
        <w:t>申請者　住　　所</w:t>
      </w:r>
    </w:p>
    <w:p>
      <w:pPr>
        <w:pStyle w:val="0"/>
        <w:wordWrap w:val="0"/>
        <w:spacing w:line="120" w:lineRule="auto"/>
        <w:ind w:left="4200" w:leftChars="2000" w:right="840"/>
        <w:rPr>
          <w:rFonts w:hint="default"/>
        </w:rPr>
      </w:pPr>
      <w:r>
        <w:rPr>
          <w:rFonts w:hint="eastAsia"/>
        </w:rPr>
        <w:t>（名称及び代表者の氏名）</w:t>
      </w:r>
    </w:p>
    <w:p>
      <w:pPr>
        <w:pStyle w:val="0"/>
        <w:wordWrap w:val="0"/>
        <w:spacing w:line="120" w:lineRule="auto"/>
        <w:ind w:left="4200" w:leftChars="2000" w:right="840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wordWrap w:val="0"/>
        <w:spacing w:line="120" w:lineRule="auto"/>
        <w:ind w:left="4200" w:leftChars="2000" w:right="566"/>
        <w:rPr>
          <w:rFonts w:hint="default" w:asciiTheme="minorEastAsia" w:hAnsiTheme="minorEastAsia"/>
        </w:rPr>
      </w:pPr>
      <w:r>
        <w:rPr>
          <w:rFonts w:hint="eastAsia"/>
        </w:rPr>
        <w:t>電話番号</w:t>
      </w: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11</Words>
  <Characters>425</Characters>
  <Application>JUST Note</Application>
  <Lines>367</Lines>
  <Paragraphs>45</Paragraphs>
  <Company>鹿児島市</Company>
  <CharactersWithSpaces>584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鹿児島市</dc:creator>
  <cp:lastModifiedBy>松原 理子</cp:lastModifiedBy>
  <cp:lastPrinted>2024-11-22T00:48:00Z</cp:lastPrinted>
  <dcterms:created xsi:type="dcterms:W3CDTF">2024-06-07T05:25:00Z</dcterms:created>
  <dcterms:modified xsi:type="dcterms:W3CDTF">2025-09-09T05:42:04Z</dcterms:modified>
  <cp:revision>7</cp:revision>
</cp:coreProperties>
</file>