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4"/>
        </w:rPr>
        <w:t>第２号様式（第８条関係）</w:t>
      </w:r>
    </w:p>
    <w:p>
      <w:pPr>
        <w:pStyle w:val="0"/>
        <w:spacing w:line="360" w:lineRule="exact"/>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特定有人国境離島地域社会維持推進交付金／雇用機会拡充事業</w:t>
      </w:r>
    </w:p>
    <w:p>
      <w:pPr>
        <w:pStyle w:val="0"/>
        <w:spacing w:line="360" w:lineRule="exact"/>
        <w:jc w:val="center"/>
        <w:rPr>
          <w:rFonts w:hint="default" w:ascii="ＭＳ Ｐゴシック" w:hAnsi="ＭＳ Ｐゴシック" w:eastAsia="PMingLiU"/>
          <w:sz w:val="28"/>
        </w:rPr>
      </w:pPr>
      <w:r>
        <w:rPr>
          <w:rFonts w:hint="eastAsia" w:ascii="ＭＳ Ｐゴシック" w:hAnsi="ＭＳ Ｐゴシック" w:eastAsia="ＭＳ Ｐゴシック"/>
          <w:sz w:val="28"/>
        </w:rPr>
        <w:t>事業計画書（中種子町）</w:t>
      </w:r>
    </w:p>
    <w:p>
      <w:pPr>
        <w:pStyle w:val="0"/>
        <w:spacing w:line="360" w:lineRule="exact"/>
        <w:jc w:val="right"/>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記入日：</w:t>
      </w:r>
      <w:r>
        <w:rPr>
          <w:rFonts w:hint="eastAsia" w:ascii="ＭＳ Ｐゴシック" w:hAnsi="ＭＳ Ｐゴシック" w:eastAsia="ＭＳ Ｐゴシック"/>
          <w:b w:val="1"/>
          <w:color w:val="FF0000"/>
          <w:u w:val="single" w:color="auto"/>
        </w:rPr>
        <w:t>令和　</w:t>
      </w:r>
      <w:r>
        <w:rPr>
          <w:rFonts w:hint="eastAsia" w:ascii="ＭＳ Ｐゴシック" w:hAnsi="ＭＳ Ｐゴシック" w:eastAsia="ＭＳ Ｐゴシック"/>
          <w:b w:val="1"/>
          <w:color w:val="FF0000"/>
          <w:u w:val="single" w:color="auto"/>
        </w:rPr>
        <w:t>X</w:t>
      </w:r>
      <w:r>
        <w:rPr>
          <w:rFonts w:hint="eastAsia" w:ascii="ＭＳ Ｐゴシック" w:hAnsi="ＭＳ Ｐゴシック" w:eastAsia="ＭＳ Ｐゴシック"/>
          <w:b w:val="1"/>
          <w:color w:val="FF0000"/>
          <w:u w:val="single" w:color="auto"/>
        </w:rPr>
        <w:t>年</w:t>
      </w:r>
      <w:r>
        <w:rPr>
          <w:rFonts w:hint="eastAsia" w:ascii="ＭＳ Ｐゴシック" w:hAnsi="ＭＳ Ｐゴシック" w:eastAsia="ＭＳ Ｐゴシック"/>
          <w:b w:val="1"/>
          <w:color w:val="FF0000"/>
          <w:u w:val="single" w:color="auto"/>
        </w:rPr>
        <w:t>X</w:t>
      </w:r>
      <w:r>
        <w:rPr>
          <w:rFonts w:hint="eastAsia" w:ascii="ＭＳ Ｐゴシック" w:hAnsi="ＭＳ Ｐゴシック" w:eastAsia="ＭＳ Ｐゴシック"/>
          <w:b w:val="1"/>
          <w:color w:val="FF0000"/>
          <w:u w:val="single" w:color="auto"/>
        </w:rPr>
        <w:t>月</w:t>
      </w:r>
      <w:r>
        <w:rPr>
          <w:rFonts w:hint="eastAsia" w:ascii="ＭＳ Ｐゴシック" w:hAnsi="ＭＳ Ｐゴシック" w:eastAsia="ＭＳ Ｐゴシック"/>
          <w:b w:val="1"/>
          <w:color w:val="FF0000"/>
          <w:u w:val="single" w:color="auto"/>
        </w:rPr>
        <w:t>X</w:t>
      </w:r>
      <w:r>
        <w:rPr>
          <w:rFonts w:hint="eastAsia" w:ascii="ＭＳ Ｐゴシック" w:hAnsi="ＭＳ Ｐゴシック" w:eastAsia="ＭＳ Ｐゴシック"/>
          <w:b w:val="1"/>
          <w:color w:val="FF0000"/>
          <w:u w:val="single" w:color="auto"/>
        </w:rPr>
        <w:t>日</w:t>
      </w:r>
    </w:p>
    <w:p>
      <w:pPr>
        <w:pStyle w:val="19"/>
        <w:numPr>
          <w:ilvl w:val="0"/>
          <w:numId w:val="1"/>
        </w:numPr>
        <w:spacing w:line="360" w:lineRule="exact"/>
        <w:ind w:left="426" w:leftChars="0" w:hanging="426"/>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申請者概要（※１）</w:t>
      </w:r>
    </w:p>
    <w:tbl>
      <w:tblPr>
        <w:tblStyle w:val="30"/>
        <w:tblW w:w="9351" w:type="dxa"/>
        <w:tblInd w:w="0" w:type="dxa"/>
        <w:tblLayout w:type="fixed"/>
        <w:tblLook w:firstRow="1" w:lastRow="0" w:firstColumn="1" w:lastColumn="0" w:noHBand="0" w:noVBand="1" w:val="04A0"/>
      </w:tblPr>
      <w:tblGrid>
        <w:gridCol w:w="1701"/>
        <w:gridCol w:w="988"/>
        <w:gridCol w:w="850"/>
        <w:gridCol w:w="1276"/>
        <w:gridCol w:w="425"/>
        <w:gridCol w:w="992"/>
        <w:gridCol w:w="284"/>
        <w:gridCol w:w="850"/>
        <w:gridCol w:w="1985"/>
      </w:tblGrid>
      <w:tr>
        <w:trPr>
          <w:trHeight w:val="850"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sz w:val="18"/>
              </w:rPr>
              <w:t>ふ　り　が　な</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事業者名</w:t>
            </w:r>
          </w:p>
        </w:tc>
        <w:tc>
          <w:tcPr>
            <w:tcW w:w="3114" w:type="dxa"/>
            <w:gridSpan w:val="3"/>
            <w:vAlign w:val="center"/>
          </w:tcPr>
          <w:p>
            <w:pPr>
              <w:pStyle w:val="0"/>
              <w:spacing w:line="360" w:lineRule="exact"/>
              <w:ind w:firstLine="904" w:firstLineChars="500"/>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ゆうじんりとう</w:t>
            </w:r>
          </w:p>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b w:val="1"/>
                <w:color w:val="FF0000"/>
              </w:rPr>
              <w:t>株式会社　有人離島</w:t>
            </w: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区　分</w:t>
            </w:r>
          </w:p>
        </w:tc>
        <w:tc>
          <w:tcPr>
            <w:tcW w:w="3119" w:type="dxa"/>
            <w:gridSpan w:val="3"/>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法人　　□個人</w:t>
            </w:r>
          </w:p>
        </w:tc>
      </w:tr>
      <w:tr>
        <w:trPr>
          <w:trHeight w:val="850"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ふ　り　が　な</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代表者氏名</w:t>
            </w:r>
          </w:p>
        </w:tc>
        <w:tc>
          <w:tcPr>
            <w:tcW w:w="3114" w:type="dxa"/>
            <w:gridSpan w:val="3"/>
            <w:vAlign w:val="center"/>
          </w:tcPr>
          <w:p>
            <w:pPr>
              <w:pStyle w:val="0"/>
              <w:spacing w:line="360" w:lineRule="exact"/>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りとう　ゆうこ</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離島　有子</w:t>
            </w: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生年月日</w:t>
            </w:r>
          </w:p>
        </w:tc>
        <w:tc>
          <w:tcPr>
            <w:tcW w:w="3119" w:type="dxa"/>
            <w:gridSpan w:val="3"/>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□大正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昭和　　□平成</w:t>
            </w:r>
          </w:p>
          <w:p>
            <w:pPr>
              <w:pStyle w:val="0"/>
              <w:spacing w:line="360" w:lineRule="exact"/>
              <w:ind w:firstLine="211" w:firstLineChars="100"/>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55</w:t>
            </w:r>
            <w:r>
              <w:rPr>
                <w:rFonts w:hint="eastAsia" w:ascii="ＭＳ Ｐゴシック" w:hAnsi="ＭＳ Ｐゴシック" w:eastAsia="ＭＳ Ｐゴシック"/>
                <w:b w:val="1"/>
                <w:color w:val="FF0000"/>
              </w:rPr>
              <w:t>年　</w:t>
            </w:r>
            <w:r>
              <w:rPr>
                <w:rFonts w:hint="eastAsia"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月　</w:t>
            </w:r>
            <w:r>
              <w:rPr>
                <w:rFonts w:hint="eastAsia" w:ascii="ＭＳ Ｐゴシック" w:hAnsi="ＭＳ Ｐゴシック" w:eastAsia="ＭＳ Ｐゴシック"/>
                <w:b w:val="1"/>
                <w:color w:val="FF0000"/>
              </w:rPr>
              <w:t>23</w:t>
            </w:r>
            <w:r>
              <w:rPr>
                <w:rFonts w:hint="eastAsia" w:ascii="ＭＳ Ｐゴシック" w:hAnsi="ＭＳ Ｐゴシック" w:eastAsia="ＭＳ Ｐゴシック"/>
                <w:b w:val="1"/>
                <w:color w:val="FF0000"/>
              </w:rPr>
              <w:t>日（　</w:t>
            </w:r>
            <w:r>
              <w:rPr>
                <w:rFonts w:hint="eastAsia" w:ascii="ＭＳ Ｐゴシック" w:hAnsi="ＭＳ Ｐゴシック" w:eastAsia="ＭＳ Ｐゴシック"/>
                <w:b w:val="1"/>
                <w:color w:val="FF0000"/>
              </w:rPr>
              <w:t>4</w:t>
            </w:r>
            <w:r>
              <w:rPr>
                <w:rFonts w:hint="default"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歳）</w:t>
            </w:r>
          </w:p>
        </w:tc>
      </w:tr>
      <w:tr>
        <w:trPr>
          <w:trHeight w:val="397"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3114" w:type="dxa"/>
            <w:gridSpan w:val="3"/>
            <w:vMerge w:val="restart"/>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XXX-XXXX</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●●県＊＊市▲▲町</w:t>
            </w:r>
            <w:r>
              <w:rPr>
                <w:rFonts w:hint="default" w:ascii="ＭＳ Ｐゴシック" w:hAnsi="ＭＳ Ｐゴシック" w:eastAsia="ＭＳ Ｐゴシック"/>
                <w:b w:val="1"/>
                <w:color w:val="FF0000"/>
              </w:rPr>
              <w:t>123</w:t>
            </w: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TEL</w:t>
            </w:r>
          </w:p>
        </w:tc>
        <w:tc>
          <w:tcPr>
            <w:tcW w:w="3119" w:type="dxa"/>
            <w:gridSpan w:val="3"/>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XXX-123-4567</w:t>
            </w:r>
          </w:p>
        </w:tc>
      </w:tr>
      <w:tr>
        <w:trPr>
          <w:trHeight w:val="397" w:hRule="atLeast"/>
        </w:trPr>
        <w:tc>
          <w:tcPr>
            <w:tcW w:w="1701"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3114" w:type="dxa"/>
            <w:gridSpan w:val="3"/>
            <w:vMerge w:val="continue"/>
            <w:vAlign w:val="top"/>
          </w:tcPr>
          <w:p>
            <w:pPr>
              <w:pStyle w:val="0"/>
              <w:spacing w:line="360" w:lineRule="exact"/>
              <w:rPr>
                <w:rFonts w:hint="default" w:ascii="ＭＳ Ｐゴシック" w:hAnsi="ＭＳ Ｐゴシック" w:eastAsia="ＭＳ Ｐゴシック"/>
              </w:rPr>
            </w:pPr>
          </w:p>
        </w:tc>
        <w:tc>
          <w:tcPr>
            <w:tcW w:w="1417"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PMingLiU"/>
              </w:rPr>
            </w:pPr>
            <w:r>
              <w:rPr>
                <w:rFonts w:hint="eastAsia" w:ascii="ＭＳ Ｐゴシック" w:hAnsi="ＭＳ Ｐゴシック" w:eastAsia="ＭＳ Ｐゴシック"/>
              </w:rPr>
              <w:t>FAX</w:t>
            </w:r>
          </w:p>
        </w:tc>
        <w:tc>
          <w:tcPr>
            <w:tcW w:w="3119" w:type="dxa"/>
            <w:gridSpan w:val="3"/>
            <w:vAlign w:val="top"/>
          </w:tcPr>
          <w:p>
            <w:pPr>
              <w:pStyle w:val="0"/>
              <w:spacing w:line="360" w:lineRule="exact"/>
              <w:rPr>
                <w:rFonts w:hint="default" w:ascii="ＭＳ Ｐゴシック" w:hAnsi="ＭＳ Ｐゴシック" w:eastAsia="ＭＳ Ｐゴシック"/>
              </w:rPr>
            </w:pPr>
          </w:p>
        </w:tc>
      </w:tr>
      <w:tr>
        <w:trPr>
          <w:trHeight w:val="397"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担当者連絡先</w:t>
            </w:r>
          </w:p>
        </w:tc>
        <w:tc>
          <w:tcPr>
            <w:tcW w:w="98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（氏名）</w:t>
            </w:r>
          </w:p>
        </w:tc>
        <w:tc>
          <w:tcPr>
            <w:tcW w:w="2551"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eastAsia" w:ascii="ＭＳ Ｐゴシック" w:hAnsi="ＭＳ Ｐゴシック" w:eastAsia="ＭＳ Ｐゴシック"/>
                <w:b w:val="1"/>
                <w:color w:val="FF0000"/>
              </w:rPr>
              <w:t>海洋　一郎</w:t>
            </w:r>
          </w:p>
        </w:tc>
        <w:tc>
          <w:tcPr>
            <w:tcW w:w="1276"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E-mail</w:t>
            </w:r>
            <w:r>
              <w:rPr>
                <w:rFonts w:hint="eastAsia" w:ascii="ＭＳ Ｐゴシック" w:hAnsi="ＭＳ Ｐゴシック" w:eastAsia="ＭＳ Ｐゴシック"/>
              </w:rPr>
              <w:t>）</w:t>
            </w:r>
          </w:p>
        </w:tc>
        <w:tc>
          <w:tcPr>
            <w:tcW w:w="2835"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kaiyo</w:t>
            </w:r>
            <w:r>
              <w:rPr>
                <w:rFonts w:hint="default" w:ascii="ＭＳ Ｐゴシック" w:hAnsi="ＭＳ Ｐゴシック" w:eastAsia="ＭＳ Ｐゴシック"/>
                <w:b w:val="1"/>
                <w:color w:val="FF0000"/>
              </w:rPr>
              <w:t>＠</w:t>
            </w:r>
            <w:r>
              <w:rPr>
                <w:rFonts w:hint="default" w:ascii="ＭＳ Ｐゴシック" w:hAnsi="ＭＳ Ｐゴシック" w:eastAsia="ＭＳ Ｐゴシック"/>
                <w:b w:val="1"/>
                <w:color w:val="FF0000"/>
              </w:rPr>
              <w:t>XXX.co.jp</w:t>
            </w:r>
          </w:p>
        </w:tc>
      </w:tr>
      <w:tr>
        <w:trPr>
          <w:trHeight w:val="397" w:hRule="atLeast"/>
        </w:trPr>
        <w:tc>
          <w:tcPr>
            <w:tcW w:w="1701"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98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TEL</w:t>
            </w:r>
            <w:r>
              <w:rPr>
                <w:rFonts w:hint="eastAsia" w:ascii="ＭＳ Ｐゴシック" w:hAnsi="ＭＳ Ｐゴシック" w:eastAsia="ＭＳ Ｐゴシック"/>
              </w:rPr>
              <w:t>）</w:t>
            </w:r>
          </w:p>
        </w:tc>
        <w:tc>
          <w:tcPr>
            <w:tcW w:w="2551"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XXX-123-4567</w:t>
            </w:r>
          </w:p>
        </w:tc>
        <w:tc>
          <w:tcPr>
            <w:tcW w:w="1276"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FAX</w:t>
            </w:r>
            <w:r>
              <w:rPr>
                <w:rFonts w:hint="eastAsia" w:ascii="ＭＳ Ｐゴシック" w:hAnsi="ＭＳ Ｐゴシック" w:eastAsia="ＭＳ Ｐゴシック"/>
              </w:rPr>
              <w:t>）</w:t>
            </w:r>
          </w:p>
        </w:tc>
        <w:tc>
          <w:tcPr>
            <w:tcW w:w="2835"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color w:val="FF0000"/>
              </w:rPr>
              <w:t>XXX-123-456</w:t>
            </w:r>
            <w:r>
              <w:rPr>
                <w:rFonts w:hint="eastAsia" w:ascii="ＭＳ Ｐゴシック" w:hAnsi="ＭＳ Ｐゴシック" w:eastAsia="ＭＳ Ｐゴシック"/>
                <w:b w:val="1"/>
                <w:color w:val="FF0000"/>
              </w:rPr>
              <w:t>8</w:t>
            </w:r>
          </w:p>
        </w:tc>
      </w:tr>
      <w:tr>
        <w:trPr>
          <w:trHeight w:val="2154" w:hRule="atLeast"/>
        </w:trPr>
        <w:tc>
          <w:tcPr>
            <w:tcW w:w="1701" w:type="dxa"/>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現在行っている事業の概要</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（※２）</w:t>
            </w:r>
          </w:p>
        </w:tc>
        <w:tc>
          <w:tcPr>
            <w:tcW w:w="7650" w:type="dxa"/>
            <w:gridSpan w:val="8"/>
            <w:vAlign w:val="top"/>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設立（創業）：</w:t>
            </w:r>
            <w:r>
              <w:rPr>
                <w:rFonts w:hint="eastAsia" w:ascii="ＭＳ Ｐゴシック" w:hAnsi="ＭＳ Ｐゴシック" w:eastAsia="ＭＳ Ｐゴシック"/>
              </w:rPr>
              <w:t xml:space="preserve"> </w:t>
            </w:r>
            <w:r>
              <w:rPr>
                <w:rFonts w:hint="eastAsia" w:ascii="ＭＳ Ｐゴシック" w:hAnsi="ＭＳ Ｐゴシック" w:eastAsia="ＭＳ Ｐゴシック"/>
                <w:b w:val="1"/>
                <w:color w:val="FF0000"/>
              </w:rPr>
              <w:t>平成</w:t>
            </w:r>
            <w:r>
              <w:rPr>
                <w:rFonts w:hint="eastAsia" w:ascii="ＭＳ Ｐゴシック" w:hAnsi="ＭＳ Ｐゴシック" w:eastAsia="ＭＳ Ｐゴシック"/>
                <w:b w:val="1"/>
                <w:color w:val="FF0000"/>
              </w:rPr>
              <w:t>XX</w:t>
            </w:r>
            <w:r>
              <w:rPr>
                <w:rFonts w:hint="eastAsia" w:ascii="ＭＳ Ｐゴシック" w:hAnsi="ＭＳ Ｐゴシック" w:eastAsia="ＭＳ Ｐゴシック"/>
                <w:b w:val="1"/>
                <w:color w:val="FF0000"/>
              </w:rPr>
              <w:t>年〇月、親から事業承継（平成</w:t>
            </w:r>
            <w:r>
              <w:rPr>
                <w:rFonts w:hint="eastAsia" w:ascii="ＭＳ Ｐゴシック" w:hAnsi="ＭＳ Ｐゴシック" w:eastAsia="ＭＳ Ｐゴシック"/>
                <w:b w:val="1"/>
                <w:color w:val="FF0000"/>
              </w:rPr>
              <w:t>XY</w:t>
            </w:r>
            <w:r>
              <w:rPr>
                <w:rFonts w:hint="eastAsia" w:ascii="ＭＳ Ｐゴシック" w:hAnsi="ＭＳ Ｐゴシック" w:eastAsia="ＭＳ Ｐゴシック"/>
                <w:b w:val="1"/>
                <w:color w:val="FF0000"/>
              </w:rPr>
              <w:t>年〇月、法人化）</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事業の概要：　</w:t>
            </w:r>
            <w:r>
              <w:rPr>
                <w:rFonts w:hint="eastAsia" w:ascii="ＭＳ Ｐゴシック" w:hAnsi="ＭＳ Ｐゴシック" w:eastAsia="ＭＳ Ｐゴシック"/>
                <w:b w:val="1"/>
                <w:color w:val="FF0000"/>
              </w:rPr>
              <w:t>●●県▲▲島にて、トマトを主とした野菜の有機栽培を行っている。</w:t>
            </w:r>
          </w:p>
          <w:p>
            <w:pPr>
              <w:pStyle w:val="0"/>
              <w:spacing w:line="360" w:lineRule="exact"/>
              <w:rPr>
                <w:rFonts w:hint="default" w:ascii="ＭＳ Ｐゴシック" w:hAnsi="ＭＳ Ｐゴシック" w:eastAsia="ＭＳ Ｐゴシック"/>
              </w:rPr>
            </w:pPr>
          </w:p>
        </w:tc>
      </w:tr>
      <w:tr>
        <w:trPr>
          <w:trHeight w:val="850"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資本金又は</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出資金</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w:t>
            </w:r>
          </w:p>
        </w:tc>
        <w:tc>
          <w:tcPr>
            <w:tcW w:w="3114" w:type="dxa"/>
            <w:gridSpan w:val="3"/>
            <w:vMerge w:val="restart"/>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5,000</w:t>
            </w: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rPr>
              <w:t>千円</w:t>
            </w:r>
          </w:p>
        </w:tc>
        <w:tc>
          <w:tcPr>
            <w:tcW w:w="2551"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事業者全体の雇用者数</w:t>
            </w:r>
          </w:p>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（週</w:t>
            </w:r>
            <w:r>
              <w:rPr>
                <w:rFonts w:hint="eastAsia" w:ascii="ＭＳ Ｐゴシック" w:hAnsi="ＭＳ Ｐゴシック" w:eastAsia="ＭＳ Ｐゴシック"/>
              </w:rPr>
              <w:t>20</w:t>
            </w:r>
            <w:r>
              <w:rPr>
                <w:rFonts w:hint="eastAsia" w:ascii="ＭＳ Ｐゴシック" w:hAnsi="ＭＳ Ｐゴシック" w:eastAsia="ＭＳ Ｐゴシック"/>
              </w:rPr>
              <w:t>時間以上勤務する雇用者数、役員を含む）</w:t>
            </w:r>
          </w:p>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（※２）</w:t>
            </w:r>
          </w:p>
        </w:tc>
        <w:tc>
          <w:tcPr>
            <w:tcW w:w="198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５　</w:t>
            </w:r>
            <w:r>
              <w:rPr>
                <w:rFonts w:hint="eastAsia" w:ascii="ＭＳ Ｐゴシック" w:hAnsi="ＭＳ Ｐゴシック" w:eastAsia="ＭＳ Ｐゴシック"/>
              </w:rPr>
              <w:t>人</w:t>
            </w:r>
          </w:p>
        </w:tc>
      </w:tr>
      <w:tr>
        <w:trPr>
          <w:trHeight w:val="819"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3114" w:type="dxa"/>
            <w:gridSpan w:val="3"/>
            <w:vMerge w:val="continue"/>
            <w:vAlign w:val="center"/>
          </w:tcPr>
          <w:p>
            <w:pPr>
              <w:pStyle w:val="0"/>
              <w:spacing w:line="360" w:lineRule="exact"/>
              <w:jc w:val="center"/>
              <w:rPr>
                <w:rFonts w:hint="default" w:ascii="ＭＳ Ｐゴシック" w:hAnsi="ＭＳ Ｐゴシック" w:eastAsia="ＭＳ Ｐゴシック"/>
              </w:rPr>
            </w:pPr>
          </w:p>
        </w:tc>
        <w:tc>
          <w:tcPr>
            <w:tcW w:w="425" w:type="dxa"/>
            <w:tcBorders>
              <w:top w:val="nil"/>
              <w:left w:val="none" w:color="auto" w:sz="0" w:space="0"/>
              <w:bottom w:val="none" w:color="auto" w:sz="0" w:space="0"/>
              <w:right w:val="dashSmallGap" w:color="auto" w:sz="4"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p>
        </w:tc>
        <w:tc>
          <w:tcPr>
            <w:tcW w:w="2126" w:type="dxa"/>
            <w:gridSpan w:val="3"/>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うち、特定有人国境離島地域全体における雇用者数</w:t>
            </w:r>
          </w:p>
        </w:tc>
        <w:tc>
          <w:tcPr>
            <w:tcW w:w="198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５　</w:t>
            </w:r>
            <w:r>
              <w:rPr>
                <w:rFonts w:hint="eastAsia" w:ascii="ＭＳ Ｐゴシック" w:hAnsi="ＭＳ Ｐゴシック" w:eastAsia="ＭＳ Ｐゴシック"/>
              </w:rPr>
              <w:t>人</w:t>
            </w:r>
          </w:p>
        </w:tc>
      </w:tr>
      <w:tr>
        <w:trPr>
          <w:trHeight w:val="397"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職歴（※３）</w:t>
            </w:r>
          </w:p>
        </w:tc>
        <w:tc>
          <w:tcPr>
            <w:tcW w:w="183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年　　月</w:t>
            </w:r>
          </w:p>
        </w:tc>
        <w:tc>
          <w:tcPr>
            <w:tcW w:w="5812"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r>
      <w:tr>
        <w:trPr>
          <w:trHeight w:val="397"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183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年　　月</w:t>
            </w:r>
          </w:p>
        </w:tc>
        <w:tc>
          <w:tcPr>
            <w:tcW w:w="5812"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r>
      <w:tr>
        <w:trPr>
          <w:trHeight w:val="397"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183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年　　月</w:t>
            </w:r>
          </w:p>
        </w:tc>
        <w:tc>
          <w:tcPr>
            <w:tcW w:w="5812"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r>
      <w:tr>
        <w:trPr>
          <w:trHeight w:val="360"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過去の申請の</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有無</w:t>
            </w:r>
          </w:p>
        </w:tc>
        <w:tc>
          <w:tcPr>
            <w:tcW w:w="7650"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9"/>
              <w:numPr>
                <w:ilvl w:val="0"/>
                <w:numId w:val="2"/>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　今回初めて雇用機会拡充事業に申請する</w:t>
            </w:r>
          </w:p>
        </w:tc>
      </w:tr>
      <w:tr>
        <w:trPr>
          <w:trHeight w:val="360" w:hRule="atLeast"/>
        </w:trPr>
        <w:tc>
          <w:tcPr>
            <w:tcW w:w="1701" w:type="dxa"/>
            <w:vMerge w:val="continue"/>
            <w:shd w:val="clear" w:color="auto" w:themeFill="accent6" w:themeFillTint="66" w:themeFillShade="FF"/>
            <w:vAlign w:val="center"/>
          </w:tcPr>
          <w:p>
            <w:pPr>
              <w:pStyle w:val="0"/>
              <w:spacing w:line="360" w:lineRule="exact"/>
              <w:rPr>
                <w:rFonts w:hint="default" w:ascii="ＭＳ Ｐゴシック" w:hAnsi="ＭＳ Ｐゴシック" w:eastAsia="ＭＳ Ｐゴシック"/>
              </w:rPr>
            </w:pPr>
          </w:p>
        </w:tc>
        <w:tc>
          <w:tcPr>
            <w:tcW w:w="7650" w:type="dxa"/>
            <w:gridSpan w:val="8"/>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19"/>
              <w:numPr>
                <w:ilvl w:val="0"/>
                <w:numId w:val="2"/>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　現在、雇用機会拡充事業を実施中である（　　年度目）</w:t>
            </w:r>
          </w:p>
        </w:tc>
      </w:tr>
      <w:tr>
        <w:trPr>
          <w:trHeight w:val="360" w:hRule="atLeast"/>
        </w:trPr>
        <w:tc>
          <w:tcPr>
            <w:tcW w:w="1701" w:type="dxa"/>
            <w:vMerge w:val="continue"/>
            <w:shd w:val="clear" w:color="auto" w:themeFill="accent6" w:themeFillTint="66" w:themeFillShade="FF"/>
            <w:vAlign w:val="center"/>
          </w:tcPr>
          <w:p>
            <w:pPr>
              <w:pStyle w:val="0"/>
              <w:spacing w:line="360" w:lineRule="exact"/>
              <w:rPr>
                <w:rFonts w:hint="default" w:ascii="ＭＳ Ｐゴシック" w:hAnsi="ＭＳ Ｐゴシック" w:eastAsia="ＭＳ Ｐゴシック"/>
              </w:rPr>
            </w:pPr>
          </w:p>
        </w:tc>
        <w:tc>
          <w:tcPr>
            <w:tcW w:w="7650"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rPr>
              <w:t>過去に雇用機会拡充事業を実施したことがある</w:t>
            </w: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（※１）　事業計画書提出時点の情報を記載してください。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（※２）　「２．</w:t>
      </w:r>
      <w:r>
        <w:rPr>
          <w:rFonts w:hint="default" w:ascii="ＭＳ Ｐゴシック" w:hAnsi="ＭＳ Ｐゴシック" w:eastAsia="ＭＳ Ｐゴシック"/>
        </w:rPr>
        <w:t>雇用機会拡充事業に係る事業概要</w:t>
      </w:r>
      <w:r>
        <w:rPr>
          <w:rFonts w:hint="eastAsia" w:ascii="ＭＳ Ｐゴシック" w:hAnsi="ＭＳ Ｐゴシック" w:eastAsia="ＭＳ Ｐゴシック"/>
        </w:rPr>
        <w:t>」の「申請区分」が「創業」の場合等、事業計画書提出時に事業を行っていない場合は記載不要です。</w:t>
      </w:r>
    </w:p>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（※３）　「２．</w:t>
      </w:r>
      <w:r>
        <w:rPr>
          <w:rFonts w:hint="default" w:ascii="ＭＳ Ｐゴシック" w:hAnsi="ＭＳ Ｐゴシック" w:eastAsia="ＭＳ Ｐゴシック"/>
        </w:rPr>
        <w:t>雇用機会拡充事業に係る事業概要</w:t>
      </w:r>
      <w:r>
        <w:rPr>
          <w:rFonts w:hint="eastAsia" w:ascii="ＭＳ Ｐゴシック" w:hAnsi="ＭＳ Ｐゴシック" w:eastAsia="ＭＳ Ｐゴシック"/>
        </w:rPr>
        <w:t>」の「申請区分」が「事業拡大」の場合、記載不要です。</w:t>
      </w: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19"/>
        <w:numPr>
          <w:ilvl w:val="0"/>
          <w:numId w:val="1"/>
        </w:numPr>
        <w:spacing w:line="360" w:lineRule="exact"/>
        <w:ind w:left="426" w:leftChars="0" w:hanging="426"/>
        <w:rPr>
          <w:rFonts w:hint="default" w:ascii="ＭＳ Ｐゴシック" w:hAnsi="ＭＳ Ｐゴシック" w:eastAsia="ＭＳ Ｐゴシック"/>
          <w:sz w:val="24"/>
        </w:rPr>
      </w:pPr>
      <w:r>
        <w:rPr>
          <w:rFonts w:hint="eastAsia" w:ascii="ＭＳ Ｐゴシック" w:hAnsi="ＭＳ Ｐゴシック" w:eastAsia="ＭＳ Ｐゴシック"/>
          <w:sz w:val="24"/>
        </w:rPr>
        <w:t>雇用機会拡充事業に係る事業概要</w:t>
      </w:r>
    </w:p>
    <w:tbl>
      <w:tblPr>
        <w:tblStyle w:val="30"/>
        <w:tblW w:w="9209" w:type="dxa"/>
        <w:tblInd w:w="0" w:type="dxa"/>
        <w:tblLayout w:type="fixed"/>
        <w:tblLook w:firstRow="1" w:lastRow="0" w:firstColumn="1" w:lastColumn="0" w:noHBand="0" w:noVBand="1" w:val="04A0"/>
      </w:tblPr>
      <w:tblGrid>
        <w:gridCol w:w="1701"/>
        <w:gridCol w:w="704"/>
        <w:gridCol w:w="2693"/>
        <w:gridCol w:w="426"/>
        <w:gridCol w:w="1275"/>
        <w:gridCol w:w="2410"/>
      </w:tblGrid>
      <w:tr>
        <w:trPr>
          <w:trHeight w:val="850"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申請区分</w:t>
            </w:r>
          </w:p>
        </w:tc>
        <w:tc>
          <w:tcPr>
            <w:tcW w:w="7508" w:type="dxa"/>
            <w:gridSpan w:val="5"/>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□創業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事業拡大　　　□特定有人国境離島地域外の創業</w:t>
            </w:r>
          </w:p>
        </w:tc>
      </w:tr>
      <w:tr>
        <w:trPr>
          <w:trHeight w:val="397"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事業計画期間</w:t>
            </w:r>
          </w:p>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（※１）</w:t>
            </w:r>
          </w:p>
        </w:tc>
        <w:tc>
          <w:tcPr>
            <w:tcW w:w="3397"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w:t>
            </w:r>
            <w:r>
              <w:rPr>
                <w:rFonts w:hint="eastAsia" w:ascii="ＭＳ Ｐゴシック" w:hAnsi="ＭＳ Ｐゴシック" w:eastAsia="ＭＳ Ｐゴシック"/>
                <w:sz w:val="20"/>
              </w:rPr>
              <w:t>事業開始日</w:t>
            </w: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令和８年　４月　１日</w:t>
            </w:r>
          </w:p>
        </w:tc>
        <w:tc>
          <w:tcPr>
            <w:tcW w:w="426"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PMingLiU"/>
              </w:rPr>
            </w:pPr>
            <w:r>
              <w:rPr>
                <w:rFonts w:hint="eastAsia" w:asciiTheme="minorEastAsia" w:hAnsiTheme="minorEastAsia"/>
              </w:rPr>
              <w:t>～</w:t>
            </w:r>
          </w:p>
        </w:tc>
        <w:tc>
          <w:tcPr>
            <w:tcW w:w="3685"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w:t>
            </w:r>
            <w:r>
              <w:rPr>
                <w:rFonts w:hint="eastAsia" w:ascii="ＭＳ Ｐゴシック" w:hAnsi="ＭＳ Ｐゴシック" w:eastAsia="ＭＳ Ｐゴシック"/>
                <w:sz w:val="20"/>
              </w:rPr>
              <w:t>事業終了日</w:t>
            </w: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令和９年　３月　</w:t>
            </w:r>
            <w:r>
              <w:rPr>
                <w:rFonts w:hint="eastAsia" w:ascii="ＭＳ Ｐゴシック" w:hAnsi="ＭＳ Ｐゴシック" w:eastAsia="ＭＳ Ｐゴシック"/>
                <w:b w:val="1"/>
                <w:color w:val="FF0000"/>
              </w:rPr>
              <w:t>31</w:t>
            </w:r>
            <w:r>
              <w:rPr>
                <w:rFonts w:hint="eastAsia" w:ascii="ＭＳ Ｐゴシック" w:hAnsi="ＭＳ Ｐゴシック" w:eastAsia="ＭＳ Ｐゴシック"/>
                <w:b w:val="1"/>
                <w:color w:val="FF0000"/>
              </w:rPr>
              <w:t>日</w:t>
            </w:r>
          </w:p>
        </w:tc>
      </w:tr>
      <w:tr>
        <w:trPr>
          <w:trHeight w:val="1022"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雇用創出人数</w:t>
            </w:r>
          </w:p>
          <w:p>
            <w:pPr>
              <w:pStyle w:val="0"/>
              <w:spacing w:line="360" w:lineRule="exact"/>
              <w:jc w:val="center"/>
              <w:rPr>
                <w:rFonts w:hint="default" w:ascii="ＭＳ Ｐゴシック" w:hAnsi="ＭＳ Ｐゴシック" w:eastAsia="PMingLiU"/>
                <w:color w:val="000000" w:themeColor="text1"/>
              </w:rPr>
            </w:pPr>
            <w:r>
              <w:rPr>
                <w:rFonts w:hint="eastAsia" w:ascii="ＭＳ Ｐゴシック" w:hAnsi="ＭＳ Ｐゴシック" w:eastAsia="ＭＳ Ｐゴシック"/>
                <w:color w:val="000000" w:themeColor="text1"/>
              </w:rPr>
              <w:t>（※２）</w:t>
            </w:r>
          </w:p>
        </w:tc>
        <w:tc>
          <w:tcPr>
            <w:tcW w:w="509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事業計画期間内に、新たに雇用する予定の人数（週</w:t>
            </w:r>
            <w:r>
              <w:rPr>
                <w:rFonts w:hint="eastAsia" w:ascii="ＭＳ Ｐゴシック" w:hAnsi="ＭＳ Ｐゴシック" w:eastAsia="ＭＳ Ｐゴシック"/>
              </w:rPr>
              <w:t>20</w:t>
            </w:r>
            <w:r>
              <w:rPr>
                <w:rFonts w:hint="eastAsia" w:ascii="ＭＳ Ｐゴシック" w:hAnsi="ＭＳ Ｐゴシック" w:eastAsia="ＭＳ Ｐゴシック"/>
              </w:rPr>
              <w:t>時間以上勤務する雇用者数で、役員を含む）</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４　</w:t>
            </w:r>
            <w:r>
              <w:rPr>
                <w:rFonts w:hint="eastAsia" w:ascii="ＭＳ Ｐゴシック" w:hAnsi="ＭＳ Ｐゴシック" w:eastAsia="ＭＳ Ｐゴシック"/>
              </w:rPr>
              <w:t>人</w:t>
            </w:r>
          </w:p>
        </w:tc>
      </w:tr>
      <w:tr>
        <w:trPr>
          <w:trHeight w:val="454" w:hRule="atLeast"/>
        </w:trPr>
        <w:tc>
          <w:tcPr>
            <w:tcW w:w="1701"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該当する選定基準（※３）</w:t>
            </w:r>
          </w:p>
        </w:tc>
        <w:tc>
          <w:tcPr>
            <w:tcW w:w="704" w:type="dxa"/>
            <w:tcBorders>
              <w:top w:val="none" w:color="auto" w:sz="0"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rPr>
              <w:t>ア</w:t>
            </w:r>
          </w:p>
        </w:tc>
        <w:tc>
          <w:tcPr>
            <w:tcW w:w="6804" w:type="dxa"/>
            <w:gridSpan w:val="4"/>
            <w:tcBorders>
              <w:top w:val="none" w:color="auto" w:sz="0"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島外の需要を取り込み、島内の経済及び雇用を拡大させる事業である</w:t>
            </w:r>
          </w:p>
        </w:tc>
      </w:tr>
      <w:tr>
        <w:trPr>
          <w:trHeight w:val="454"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□イ</w:t>
            </w:r>
          </w:p>
        </w:tc>
        <w:tc>
          <w:tcPr>
            <w:tcW w:w="6804" w:type="dxa"/>
            <w:gridSpan w:val="4"/>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離島地域であることによって生じている島内の生活や産業にとって必要不可欠な商品又はサービスの提供を受けることに関する条件不利性を改善する事業である</w:t>
            </w:r>
          </w:p>
        </w:tc>
      </w:tr>
      <w:tr>
        <w:trPr>
          <w:trHeight w:val="454"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□ウ</w:t>
            </w:r>
          </w:p>
        </w:tc>
        <w:tc>
          <w:tcPr>
            <w:tcW w:w="6804" w:type="dxa"/>
            <w:gridSpan w:val="4"/>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trPr>
          <w:trHeight w:val="454" w:hRule="atLeast"/>
        </w:trPr>
        <w:tc>
          <w:tcPr>
            <w:tcW w:w="1701"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dashSmallGap"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□エ</w:t>
            </w:r>
          </w:p>
        </w:tc>
        <w:tc>
          <w:tcPr>
            <w:tcW w:w="6804" w:type="dxa"/>
            <w:gridSpan w:val="4"/>
            <w:tcBorders>
              <w:top w:val="dashSmallGap" w:color="auto" w:sz="4" w:space="0"/>
              <w:left w:val="nil"/>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島外から人材を一元的に募集・確保して島内で不足する働き手として活用したり、業種ごとの繁閑期に応じてマルチワーカーとして働くことができる環境を創出したりする等、島内に働き手を呼び込み、又は安定的な雇用を創出する効果がある</w:t>
            </w:r>
          </w:p>
        </w:tc>
      </w:tr>
      <w:tr>
        <w:trPr>
          <w:trHeight w:val="454"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p>
        </w:tc>
        <w:tc>
          <w:tcPr>
            <w:tcW w:w="704" w:type="dxa"/>
            <w:tcBorders>
              <w:top w:val="dashSmallGap" w:color="auto" w:sz="4" w:space="0"/>
              <w:left w:val="none" w:color="auto" w:sz="0" w:space="0"/>
              <w:bottom w:val="single" w:color="auto" w:sz="4" w:space="0"/>
              <w:right w:val="nil"/>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□オ</w:t>
            </w:r>
          </w:p>
        </w:tc>
        <w:tc>
          <w:tcPr>
            <w:tcW w:w="6804" w:type="dxa"/>
            <w:gridSpan w:val="4"/>
            <w:tcBorders>
              <w:top w:val="dashSmallGap" w:color="auto" w:sz="4" w:space="0"/>
              <w:left w:val="nil"/>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宿泊施設や飲食店等において、施設の多言語対応や無料公衆無線</w:t>
            </w:r>
            <w:r>
              <w:rPr>
                <w:rFonts w:hint="eastAsia" w:ascii="ＭＳ Ｐゴシック" w:hAnsi="ＭＳ Ｐゴシック" w:eastAsia="ＭＳ Ｐゴシック"/>
              </w:rPr>
              <w:t>LAN</w:t>
            </w:r>
            <w:r>
              <w:rPr>
                <w:rFonts w:hint="eastAsia" w:ascii="ＭＳ Ｐゴシック" w:hAnsi="ＭＳ Ｐゴシック" w:eastAsia="ＭＳ Ｐゴシック"/>
              </w:rPr>
              <w:t>（</w:t>
            </w:r>
            <w:r>
              <w:rPr>
                <w:rFonts w:hint="eastAsia" w:ascii="ＭＳ Ｐゴシック" w:hAnsi="ＭＳ Ｐゴシック" w:eastAsia="ＭＳ Ｐゴシック"/>
              </w:rPr>
              <w:t>wi-fi</w:t>
            </w:r>
            <w:r>
              <w:rPr>
                <w:rFonts w:hint="eastAsia" w:ascii="ＭＳ Ｐゴシック" w:hAnsi="ＭＳ Ｐゴシック" w:eastAsia="ＭＳ Ｐゴシック"/>
              </w:rPr>
              <w:t>）整備、外国人向けメニュー開発を行うなど、訪日外国人旅行者の受け入れ環境整備を伴う事業である</w:t>
            </w:r>
          </w:p>
        </w:tc>
      </w:tr>
      <w:tr>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事業概要</w:t>
            </w:r>
          </w:p>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（※４）</w:t>
            </w:r>
          </w:p>
        </w:tc>
        <w:tc>
          <w:tcPr>
            <w:tcW w:w="7508" w:type="dxa"/>
            <w:gridSpan w:val="5"/>
            <w:vAlign w:val="center"/>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１．既存事業の概要（※申請区分が「創業」の場合は記入不要です。）</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平成</w:t>
            </w:r>
            <w:r>
              <w:rPr>
                <w:rFonts w:hint="eastAsia" w:ascii="ＭＳ Ｐゴシック" w:hAnsi="ＭＳ Ｐゴシック" w:eastAsia="ＭＳ Ｐゴシック"/>
                <w:b w:val="1"/>
                <w:color w:val="FF0000"/>
              </w:rPr>
              <w:t>XX</w:t>
            </w:r>
            <w:r>
              <w:rPr>
                <w:rFonts w:hint="eastAsia" w:ascii="ＭＳ Ｐゴシック" w:hAnsi="ＭＳ Ｐゴシック" w:eastAsia="ＭＳ Ｐゴシック"/>
                <w:b w:val="1"/>
                <w:color w:val="FF0000"/>
              </w:rPr>
              <w:t>年○月に●●県▲▲島において家業の農家を継ぎ、有機栽培にこだわった農業を営んでいる。平成</w:t>
            </w:r>
            <w:r>
              <w:rPr>
                <w:rFonts w:hint="eastAsia" w:ascii="ＭＳ Ｐゴシック" w:hAnsi="ＭＳ Ｐゴシック" w:eastAsia="ＭＳ Ｐゴシック"/>
                <w:b w:val="1"/>
                <w:color w:val="FF0000"/>
              </w:rPr>
              <w:t>XY</w:t>
            </w:r>
            <w:r>
              <w:rPr>
                <w:rFonts w:hint="eastAsia" w:ascii="ＭＳ Ｐゴシック" w:hAnsi="ＭＳ Ｐゴシック" w:eastAsia="ＭＳ Ｐゴシック"/>
                <w:b w:val="1"/>
                <w:color w:val="FF0000"/>
              </w:rPr>
              <w:t>年〇月に株式会社化した。主にトマトを主軸に季節の野菜を育てており、育てた野菜は、島内向けの販売だけでなく、島のブランド品として</w:t>
            </w:r>
            <w:r>
              <w:rPr>
                <w:rFonts w:hint="default" w:ascii="ＭＳ Ｐゴシック" w:hAnsi="ＭＳ Ｐゴシック" w:eastAsia="ＭＳ Ｐゴシック"/>
                <w:b w:val="1"/>
                <w:color w:val="FF0000"/>
              </w:rPr>
              <w:t>J</w:t>
            </w:r>
            <w:r>
              <w:rPr>
                <w:rFonts w:hint="eastAsia" w:ascii="ＭＳ Ｐゴシック" w:hAnsi="ＭＳ Ｐゴシック" w:eastAsia="ＭＳ Ｐゴシック"/>
                <w:b w:val="1"/>
                <w:color w:val="FF0000"/>
              </w:rPr>
              <w:t>A</w:t>
            </w:r>
            <w:r>
              <w:rPr>
                <w:rFonts w:hint="eastAsia" w:ascii="ＭＳ Ｐゴシック" w:hAnsi="ＭＳ Ｐゴシック" w:eastAsia="ＭＳ Ｐゴシック"/>
                <w:b w:val="1"/>
                <w:color w:val="FF0000"/>
              </w:rPr>
              <w:t>等</w:t>
            </w:r>
            <w:r>
              <w:rPr>
                <w:rFonts w:hint="default" w:ascii="ＭＳ Ｐゴシック" w:hAnsi="ＭＳ Ｐゴシック" w:eastAsia="ＭＳ Ｐゴシック"/>
                <w:b w:val="1"/>
                <w:color w:val="FF0000"/>
              </w:rPr>
              <w:t>を通じて島外にも幅広く販売している。</w:t>
            </w:r>
            <w:r>
              <w:rPr>
                <w:rFonts w:hint="eastAsia" w:ascii="ＭＳ Ｐゴシック" w:hAnsi="ＭＳ Ｐゴシック" w:eastAsia="ＭＳ Ｐゴシック"/>
                <w:b w:val="1"/>
                <w:color w:val="FF0000"/>
              </w:rPr>
              <w:t>また、一部の野菜は島内で加工を行っている事業者に依頼し、ジュースやピクルスなどに加工され、土産物として販売されている。</w:t>
            </w:r>
          </w:p>
          <w:p>
            <w:pPr>
              <w:pStyle w:val="0"/>
              <w:spacing w:line="360" w:lineRule="exact"/>
              <w:rPr>
                <w:rFonts w:hint="default" w:ascii="ＭＳ Ｐゴシック" w:hAnsi="ＭＳ Ｐゴシック" w:eastAsia="ＭＳ Ｐゴシック"/>
                <w:b w:val="1"/>
                <w:color w:val="FF0000"/>
              </w:rPr>
            </w:pPr>
          </w:p>
          <w:p>
            <w:pPr>
              <w:pStyle w:val="19"/>
              <w:numPr>
                <w:ilvl w:val="0"/>
                <w:numId w:val="3"/>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新たに拡大する事業の概要</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bdr w:val="single" w:color="auto" w:sz="4" w:space="0"/>
              </w:rPr>
              <w:t>事業所の場所</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・離島名：▲▲島</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・所在地：●●県＊＊市▲▲町</w:t>
            </w:r>
            <w:r>
              <w:rPr>
                <w:rFonts w:hint="eastAsia" w:ascii="ＭＳ Ｐゴシック" w:hAnsi="ＭＳ Ｐゴシック" w:eastAsia="ＭＳ Ｐゴシック"/>
                <w:b w:val="1"/>
                <w:color w:val="FF0000"/>
              </w:rPr>
              <w:t>456</w:t>
            </w:r>
          </w:p>
          <w:p>
            <w:pPr>
              <w:pStyle w:val="0"/>
              <w:spacing w:line="360" w:lineRule="exact"/>
              <w:ind w:firstLine="211" w:firstLineChars="100"/>
              <w:rPr>
                <w:rFonts w:hint="default" w:ascii="ＭＳ Ｐゴシック" w:hAnsi="ＭＳ Ｐゴシック" w:eastAsia="ＭＳ Ｐゴシック"/>
                <w:b w:val="1"/>
                <w:color w:val="FF0000"/>
              </w:rPr>
            </w:pP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bdr w:val="single" w:color="auto" w:sz="4" w:space="0"/>
              </w:rPr>
              <w:t>事業概要</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本交付金</w:t>
            </w:r>
            <w:r>
              <w:rPr>
                <w:rFonts w:hint="default" w:ascii="ＭＳ Ｐゴシック" w:hAnsi="ＭＳ Ｐゴシック" w:eastAsia="ＭＳ Ｐゴシック"/>
                <w:b w:val="1"/>
                <w:color w:val="FF0000"/>
              </w:rPr>
              <w:t>を活用し、</w:t>
            </w:r>
            <w:r>
              <w:rPr>
                <w:rFonts w:hint="eastAsia" w:ascii="ＭＳ Ｐゴシック" w:hAnsi="ＭＳ Ｐゴシック" w:eastAsia="ＭＳ Ｐゴシック"/>
                <w:b w:val="1"/>
                <w:color w:val="FF0000"/>
              </w:rPr>
              <w:t>農産加工品を製造・販売するための設備投資を行い、売上増を図るための事業拡大を行う。</w:t>
            </w:r>
          </w:p>
          <w:p>
            <w:pPr>
              <w:pStyle w:val="0"/>
              <w:spacing w:line="360" w:lineRule="exact"/>
              <w:rPr>
                <w:rFonts w:hint="default" w:ascii="ＭＳ Ｐゴシック" w:hAnsi="ＭＳ Ｐゴシック" w:eastAsia="ＭＳ Ｐゴシック"/>
                <w:b w:val="1"/>
                <w:color w:val="FF0000"/>
              </w:rPr>
            </w:pPr>
          </w:p>
          <w:p>
            <w:pPr>
              <w:pStyle w:val="0"/>
              <w:spacing w:line="360" w:lineRule="exact"/>
              <w:rPr>
                <w:rFonts w:hint="default" w:ascii="ＭＳ Ｐゴシック" w:hAnsi="ＭＳ Ｐゴシック" w:eastAsia="PMingLiU"/>
                <w:b w:val="1"/>
                <w:color w:val="FF0000"/>
                <w:bdr w:val="single" w:color="auto" w:sz="4" w:space="0"/>
              </w:rPr>
            </w:pPr>
            <w:r>
              <w:rPr>
                <w:rFonts w:hint="eastAsia" w:ascii="ＭＳ Ｐゴシック" w:hAnsi="ＭＳ Ｐゴシック" w:eastAsia="ＭＳ Ｐゴシック"/>
                <w:b w:val="1"/>
                <w:color w:val="FF0000"/>
                <w:bdr w:val="single" w:color="auto" w:sz="4" w:space="0"/>
              </w:rPr>
              <w:t>背景（動機）、事業性、成長性、継続性等</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（１）背景（動機）</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自分（申請者）は▲▲島の出身で、大学を機に上京し、東京のホテルで勤務をしていたが、</w:t>
            </w:r>
            <w:r>
              <w:rPr>
                <w:rFonts w:hint="eastAsia" w:ascii="ＭＳ Ｐゴシック" w:hAnsi="ＭＳ Ｐゴシック" w:eastAsia="ＭＳ Ｐゴシック"/>
                <w:b w:val="1"/>
                <w:color w:val="FF0000"/>
              </w:rPr>
              <w:t>7</w:t>
            </w:r>
            <w:r>
              <w:rPr>
                <w:rFonts w:hint="eastAsia" w:ascii="ＭＳ Ｐゴシック" w:hAnsi="ＭＳ Ｐゴシック" w:eastAsia="ＭＳ Ｐゴシック"/>
                <w:b w:val="1"/>
                <w:color w:val="FF0000"/>
              </w:rPr>
              <w:t>年前に</w:t>
            </w:r>
            <w:r>
              <w:rPr>
                <w:rFonts w:hint="eastAsia" w:ascii="ＭＳ Ｐゴシック" w:hAnsi="ＭＳ Ｐゴシック" w:eastAsia="ＭＳ Ｐゴシック"/>
                <w:b w:val="1"/>
                <w:color w:val="FF0000"/>
              </w:rPr>
              <w:t>U</w:t>
            </w:r>
            <w:r>
              <w:rPr>
                <w:rFonts w:hint="eastAsia" w:ascii="ＭＳ Ｐゴシック" w:hAnsi="ＭＳ Ｐゴシック" w:eastAsia="ＭＳ Ｐゴシック"/>
                <w:b w:val="1"/>
                <w:color w:val="FF0000"/>
              </w:rPr>
              <w:t>ターンして家業の農家で働きながら経験を積み、</w:t>
            </w:r>
            <w:r>
              <w:rPr>
                <w:rFonts w:hint="eastAsia" w:ascii="ＭＳ Ｐゴシック" w:hAnsi="ＭＳ Ｐゴシック" w:eastAsia="ＭＳ Ｐゴシック"/>
                <w:b w:val="1"/>
                <w:color w:val="FF0000"/>
              </w:rPr>
              <w:t>3</w:t>
            </w:r>
            <w:r>
              <w:rPr>
                <w:rFonts w:hint="eastAsia" w:ascii="ＭＳ Ｐゴシック" w:hAnsi="ＭＳ Ｐゴシック" w:eastAsia="ＭＳ Ｐゴシック"/>
                <w:b w:val="1"/>
                <w:color w:val="FF0000"/>
              </w:rPr>
              <w:t>年前に家業を継いだ。有機栽培にこだわった野菜は島の風土も加わり、非常に味も良く、徐々に知名度も上がってきている。一方、島に来る観光客や東京の知人からは、島で食べた美味しい野菜を本土に帰ってからも楽しめるように、日持ちがするジュース、パスタソース、ピクルス等を求める声も多数届くようになった。</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現在、島内の加工事業者に依頼してジュース等を作ってはいるが、製造量や種類のバリエーションも少なく、且つ提供の方法も島内の土産店に置いてあるのみで、購入機会が限定的となっていることから、自分の作った野菜を様々な方法で本土（遠方）の人たちにも是非味わって頂きたいと考え、これまで顧客ニーズを調べ、メニューの考案や試作を行ってきた。先日、野菜ソムリエの資格を取得したこともあり、この機会を捉えて自ら農産加工品を製造・販売するための設備投資を行い、売上増を図るための事業拡大を行い</w:t>
            </w:r>
            <w:r>
              <w:rPr>
                <w:rFonts w:hint="default" w:ascii="ＭＳ Ｐゴシック" w:hAnsi="ＭＳ Ｐゴシック" w:eastAsia="ＭＳ Ｐゴシック"/>
                <w:b w:val="1"/>
                <w:color w:val="FF0000"/>
              </w:rPr>
              <w:t>たい。</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具体的な事業計画は以下の通り。</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（２）コンセプト</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自家栽培の安心安全な有機野菜を使った商品を提供し、島のおいしさをご自宅で気軽に楽しんでいただくと共に、島のブランド化に貢献し、交流人口の増加に繋げる。</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b w:val="1"/>
                <w:color w:val="FF0000"/>
                <w:u w:val="single" w:color="auto"/>
              </w:rPr>
              <w:t>商品</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トマトと季節野菜を使ったパスタソース、ディップソースの他、ミネストローネ（スープ）、ラタトゥユ、カレーのパウチ（徐々に商品数を増やしていく考え）。</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b w:val="1"/>
                <w:color w:val="FF0000"/>
                <w:u w:val="single" w:color="auto"/>
              </w:rPr>
              <w:t>ターゲットの顧客</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気軽に自宅で料理を楽しみたい人、健康的で安心安全なものを食べたいと思っている子育て世代。</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b w:val="1"/>
                <w:color w:val="FF0000"/>
                <w:u w:val="single" w:color="auto"/>
              </w:rPr>
              <w:t>商品の販売方法</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島内及び県内の土産物店での販売、オンライン販売。展示会・商談会等、本土でのイベントに出店。</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（３）現状分析等</w:t>
            </w:r>
          </w:p>
          <w:p>
            <w:pPr>
              <w:pStyle w:val="19"/>
              <w:numPr>
                <w:ilvl w:val="0"/>
                <w:numId w:val="5"/>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u w:val="single" w:color="auto"/>
              </w:rPr>
              <w:t>市場分析</w:t>
            </w:r>
            <w:r>
              <w:rPr>
                <w:rFonts w:hint="eastAsia" w:ascii="ＭＳ Ｐゴシック" w:hAnsi="ＭＳ Ｐゴシック" w:eastAsia="ＭＳ Ｐゴシック"/>
                <w:b w:val="1"/>
                <w:color w:val="FF0000"/>
              </w:rPr>
              <w:t>：総務省が発表している「家計調査報告」</w:t>
            </w:r>
            <w:r>
              <w:rPr>
                <w:rFonts w:hint="default" w:ascii="ＭＳ Ｐゴシック" w:hAnsi="ＭＳ Ｐゴシック" w:eastAsia="ＭＳ Ｐゴシック"/>
                <w:b w:val="1"/>
                <w:color w:val="FF0000"/>
              </w:rPr>
              <w:t>の</w:t>
            </w:r>
            <w:r>
              <w:rPr>
                <w:rFonts w:hint="eastAsia" w:ascii="ＭＳ Ｐゴシック" w:hAnsi="ＭＳ Ｐゴシック" w:eastAsia="ＭＳ Ｐゴシック"/>
                <w:b w:val="1"/>
                <w:color w:val="FF0000"/>
              </w:rPr>
              <w:t>データをもと</w:t>
            </w:r>
            <w:r>
              <w:rPr>
                <w:rFonts w:hint="default" w:ascii="ＭＳ Ｐゴシック" w:hAnsi="ＭＳ Ｐゴシック" w:eastAsia="ＭＳ Ｐゴシック"/>
                <w:b w:val="1"/>
                <w:color w:val="FF0000"/>
              </w:rPr>
              <w:t>に、中食に</w:t>
            </w:r>
            <w:r>
              <w:rPr>
                <w:rFonts w:hint="eastAsia" w:ascii="ＭＳ Ｐゴシック" w:hAnsi="ＭＳ Ｐゴシック" w:eastAsia="ＭＳ Ｐゴシック"/>
                <w:b w:val="1"/>
                <w:color w:val="FF0000"/>
              </w:rPr>
              <w:t>　　</w:t>
            </w:r>
            <w:r>
              <w:rPr>
                <w:rFonts w:hint="default" w:ascii="ＭＳ Ｐゴシック" w:hAnsi="ＭＳ Ｐゴシック" w:eastAsia="ＭＳ Ｐゴシック"/>
                <w:b w:val="1"/>
                <w:color w:val="FF0000"/>
              </w:rPr>
              <w:t>該当する食品にかかわる購入性向の推移を</w:t>
            </w:r>
            <w:r>
              <w:rPr>
                <w:rFonts w:hint="eastAsia" w:ascii="ＭＳ Ｐゴシック" w:hAnsi="ＭＳ Ｐゴシック" w:eastAsia="ＭＳ Ｐゴシック"/>
                <w:b w:val="1"/>
                <w:color w:val="FF0000"/>
              </w:rPr>
              <w:t>確認すると、主食系の調理食品は</w:t>
            </w:r>
            <w:r>
              <w:rPr>
                <w:rFonts w:hint="eastAsia" w:ascii="ＭＳ Ｐゴシック" w:hAnsi="ＭＳ Ｐゴシック" w:eastAsia="ＭＳ Ｐゴシック"/>
                <w:b w:val="1"/>
                <w:color w:val="FF0000"/>
              </w:rPr>
              <w:t>20XX</w:t>
            </w:r>
            <w:r>
              <w:rPr>
                <w:rFonts w:hint="eastAsia" w:ascii="ＭＳ Ｐゴシック" w:hAnsi="ＭＳ Ｐゴシック" w:eastAsia="ＭＳ Ｐゴシック"/>
                <w:b w:val="1"/>
                <w:color w:val="FF0000"/>
              </w:rPr>
              <w:t>年から毎年平均●％増と、好調に推移しており、自宅での食事を楽しむ方が増えている傾向が見て取れる。同調査から調理食品の消費支出傾向を見ても、同様に</w:t>
            </w:r>
            <w:r>
              <w:rPr>
                <w:rFonts w:hint="eastAsia" w:ascii="ＭＳ Ｐゴシック" w:hAnsi="ＭＳ Ｐゴシック" w:eastAsia="ＭＳ Ｐゴシック"/>
                <w:b w:val="1"/>
                <w:color w:val="FF0000"/>
              </w:rPr>
              <w:t>20XX</w:t>
            </w:r>
            <w:r>
              <w:rPr>
                <w:rFonts w:hint="eastAsia" w:ascii="ＭＳ Ｐゴシック" w:hAnsi="ＭＳ Ｐゴシック" w:eastAsia="ＭＳ Ｐゴシック"/>
                <w:b w:val="1"/>
                <w:color w:val="FF0000"/>
              </w:rPr>
              <w:t>年から●％増加している。今後は新しい生活様式として自宅で過ごす時間も長くはなるが、一方でテレワークなど自宅での勤務もあり、手軽に自宅で食事が楽しめるレトルトや瓶詰めなどの加工品の消費も好調に推移すると予想され、また、外食を制限しつつ自宅での食材にこだわる（高価格）傾向も見られることから、将来的にも安定した市場であると考える。</w:t>
            </w:r>
          </w:p>
          <w:p>
            <w:pPr>
              <w:pStyle w:val="19"/>
              <w:numPr>
                <w:ilvl w:val="0"/>
                <w:numId w:val="5"/>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u w:val="single" w:color="auto"/>
              </w:rPr>
              <w:t>自社の強み、優位性</w:t>
            </w:r>
            <w:r>
              <w:rPr>
                <w:rFonts w:hint="eastAsia" w:ascii="ＭＳ Ｐゴシック" w:hAnsi="ＭＳ Ｐゴシック" w:eastAsia="ＭＳ Ｐゴシック"/>
                <w:b w:val="1"/>
                <w:color w:val="FF0000"/>
              </w:rPr>
              <w:t>：原材料となる野菜を自家栽培していることにより、安定した仕入れが可能となる。自らが育てた野菜であり、安全性にも自信をもって提供することができる。また、地元（島）出身であること、野菜ソムリエの資格を有しており、野菜の栄養価、素材に合わせた調理法に関する知見を有しているため、こだわりをもった商品開発ができ、他社との差別化も図れる。</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（４）販売促進方法</w:t>
            </w:r>
          </w:p>
          <w:p>
            <w:pPr>
              <w:pStyle w:val="19"/>
              <w:numPr>
                <w:ilvl w:val="0"/>
                <w:numId w:val="6"/>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島内、県内の土産物店での販売。オンラインでの販売。展示会や本土でのイベントに参加し、出張販売を行う。</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島で採れる野菜の旬の時期、おすすめの調理法（焼く、蒸す、煮る、炒める等）等が一目でわかる野菜マップを活用し、お客様がイメージしやすい工夫をする。</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有機野菜ついて、生産者の紹介、品種、栽培、収穫時の工夫、商品については野菜ソムリエ監修のこだわりポイント、といった情報を発信する。また、近々収穫予定の野菜や商品についての情報も発信することで、次回の購入につなげる。</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リーフレットやショップカードをフェリー発着場所近く（観光協会に協力依頼）に置く。自治体が発行する島内案内パンフレットや小冊子等への掲載を通じ、観光客へ売り込む。</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ターゲット顧客層に人気のある雑誌やサイトなどでの広告掲載、フェイスブック、インスタグラム、ユーチューブ等を活用し、有機野菜の知識、食材のこだわり、商品を使ったレシピの公開をし、オンライン販売へ誘導する。</w:t>
            </w:r>
          </w:p>
          <w:p>
            <w:pPr>
              <w:pStyle w:val="19"/>
              <w:numPr>
                <w:ilvl w:val="0"/>
                <w:numId w:val="4"/>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主に贈答用として、島内の他事業者（パスタ等の麺類製造、オリーブオイル、塩、コメ、クラフトビール等）と連携したセット商品も販売することで、島内の他事業者との連携を強め、島全体での販売強化につなげる。</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（５）販売計画</w:t>
            </w:r>
          </w:p>
          <w:p>
            <w:pPr>
              <w:pStyle w:val="19"/>
              <w:numPr>
                <w:ilvl w:val="0"/>
                <w:numId w:val="6"/>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年目　売上　</w:t>
            </w:r>
            <w:r>
              <w:rPr>
                <w:rFonts w:hint="eastAsia" w:ascii="ＭＳ Ｐゴシック" w:hAnsi="ＭＳ Ｐゴシック" w:eastAsia="ＭＳ Ｐゴシック"/>
                <w:b w:val="1"/>
                <w:color w:val="FF0000"/>
              </w:rPr>
              <w:t xml:space="preserve"> X,XXX</w:t>
            </w:r>
            <w:r>
              <w:rPr>
                <w:rFonts w:hint="eastAsia" w:ascii="ＭＳ Ｐゴシック" w:hAnsi="ＭＳ Ｐゴシック" w:eastAsia="ＭＳ Ｐゴシック"/>
                <w:b w:val="1"/>
                <w:color w:val="FF0000"/>
              </w:rPr>
              <w:t>千円</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（ﾊﾟｽﾀｿｰｽ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千円、ﾃﾞｨｯﾌﾟｿｰｽ</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　）</w:t>
            </w:r>
          </w:p>
          <w:p>
            <w:pPr>
              <w:pStyle w:val="19"/>
              <w:numPr>
                <w:ilvl w:val="0"/>
                <w:numId w:val="6"/>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2</w:t>
            </w:r>
            <w:r>
              <w:rPr>
                <w:rFonts w:hint="eastAsia" w:ascii="ＭＳ Ｐゴシック" w:hAnsi="ＭＳ Ｐゴシック" w:eastAsia="ＭＳ Ｐゴシック"/>
                <w:b w:val="1"/>
                <w:color w:val="FF0000"/>
              </w:rPr>
              <w:t>年目　売上　</w:t>
            </w:r>
            <w:r>
              <w:rPr>
                <w:rFonts w:hint="eastAsia" w:ascii="ＭＳ Ｐゴシック" w:hAnsi="ＭＳ Ｐゴシック" w:eastAsia="ＭＳ Ｐゴシック"/>
                <w:b w:val="1"/>
                <w:color w:val="FF0000"/>
              </w:rPr>
              <w:t>XX,XXX</w:t>
            </w:r>
            <w:r>
              <w:rPr>
                <w:rFonts w:hint="eastAsia" w:ascii="ＭＳ Ｐゴシック" w:hAnsi="ＭＳ Ｐゴシック" w:eastAsia="ＭＳ Ｐゴシック"/>
                <w:b w:val="1"/>
                <w:color w:val="FF0000"/>
              </w:rPr>
              <w:t>千円</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（ﾊﾟｽﾀｿｰｽ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千円、ﾃﾞｨｯﾌﾟｿｰｽ</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千円、ｽｰﾌﾟ</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　）</w:t>
            </w:r>
          </w:p>
          <w:p>
            <w:pPr>
              <w:pStyle w:val="19"/>
              <w:numPr>
                <w:ilvl w:val="0"/>
                <w:numId w:val="6"/>
              </w:numPr>
              <w:spacing w:line="360" w:lineRule="exact"/>
              <w:ind w:leftChars="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w:t>
            </w:r>
            <w:r>
              <w:rPr>
                <w:rFonts w:hint="eastAsia" w:ascii="ＭＳ Ｐゴシック" w:hAnsi="ＭＳ Ｐゴシック" w:eastAsia="ＭＳ Ｐゴシック"/>
                <w:b w:val="1"/>
                <w:color w:val="FF0000"/>
              </w:rPr>
              <w:t>年目　売上　</w:t>
            </w:r>
            <w:r>
              <w:rPr>
                <w:rFonts w:hint="eastAsia" w:ascii="ＭＳ Ｐゴシック" w:hAnsi="ＭＳ Ｐゴシック" w:eastAsia="ＭＳ Ｐゴシック"/>
                <w:b w:val="1"/>
                <w:color w:val="FF0000"/>
              </w:rPr>
              <w:t>XX,XXX</w:t>
            </w:r>
            <w:r>
              <w:rPr>
                <w:rFonts w:hint="eastAsia" w:ascii="ＭＳ Ｐゴシック" w:hAnsi="ＭＳ Ｐゴシック" w:eastAsia="ＭＳ Ｐゴシック"/>
                <w:b w:val="1"/>
                <w:color w:val="FF0000"/>
              </w:rPr>
              <w:t>千円　</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（ﾊﾟｽﾀｿｰｽ　</w:t>
            </w:r>
            <w:r>
              <w:rPr>
                <w:rFonts w:hint="eastAsia"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千円、ﾃﾞｨｯﾌﾟｿｰｽ</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千円、ｽｰﾌﾟ</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千円、ﾗﾀﾄｩﾕ</w:t>
            </w:r>
            <w:r>
              <w:rPr>
                <w:rFonts w:hint="eastAsia" w:ascii="ＭＳ Ｐゴシック" w:hAnsi="ＭＳ Ｐゴシック" w:eastAsia="ＭＳ Ｐゴシック"/>
                <w:b w:val="1"/>
                <w:color w:val="FF0000"/>
              </w:rPr>
              <w:t xml:space="preserve"> ****</w:t>
            </w:r>
            <w:r>
              <w:rPr>
                <w:rFonts w:hint="eastAsia" w:ascii="ＭＳ Ｐゴシック" w:hAnsi="ＭＳ Ｐゴシック" w:eastAsia="ＭＳ Ｐゴシック"/>
                <w:b w:val="1"/>
                <w:color w:val="FF0000"/>
              </w:rPr>
              <w:t>千円　）</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※詳細は別紙のとおり</w:t>
            </w:r>
          </w:p>
          <w:p>
            <w:pPr>
              <w:pStyle w:val="0"/>
              <w:spacing w:line="360" w:lineRule="exact"/>
              <w:rPr>
                <w:rFonts w:hint="default" w:ascii="ＭＳ Ｐゴシック" w:hAnsi="ＭＳ Ｐゴシック" w:eastAsia="ＭＳ Ｐゴシック"/>
                <w:b w:val="1"/>
                <w:color w:val="FF0000"/>
              </w:rPr>
            </w:pPr>
          </w:p>
        </w:tc>
      </w:tr>
      <w:tr>
        <w:trPr>
          <w:trHeight w:val="1583" w:hRule="atLeast"/>
        </w:trPr>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rPr>
              <w:t>事業内容と都道県計画との整合性、基本方針との関連性</w:t>
            </w:r>
          </w:p>
        </w:tc>
        <w:tc>
          <w:tcPr>
            <w:tcW w:w="7508" w:type="dxa"/>
            <w:gridSpan w:val="5"/>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color w:val="FF0000"/>
              </w:rPr>
              <w:t>●●県計画の「民間事業者の創業・事業拡大等の促進」における、地域資源を生かした島外需要の取り込みに該当する。</w:t>
            </w:r>
          </w:p>
        </w:tc>
      </w:tr>
    </w:tbl>
    <w:p>
      <w:pPr>
        <w:pStyle w:val="0"/>
        <w:spacing w:line="360" w:lineRule="exact"/>
        <w:ind w:left="210" w:hanging="210" w:hangingChars="100"/>
        <w:rPr>
          <w:rFonts w:hint="default" w:ascii="ＭＳ Ｐゴシック" w:hAnsi="ＭＳ Ｐゴシック" w:eastAsia="ＭＳ Ｐゴシック"/>
          <w:u w:val="single" w:color="auto"/>
        </w:rPr>
      </w:pPr>
      <w:r>
        <w:rPr>
          <w:rFonts w:hint="eastAsia" w:ascii="ＭＳ Ｐゴシック" w:hAnsi="ＭＳ Ｐゴシック" w:eastAsia="ＭＳ Ｐゴシック"/>
        </w:rPr>
        <w:t>（※１）交付決定予定日から実績報告書提出予定日までの日付を記入してください。</w:t>
      </w:r>
      <w:r>
        <w:rPr>
          <w:rFonts w:hint="eastAsia" w:ascii="ＭＳ Ｐゴシック" w:hAnsi="ＭＳ Ｐゴシック" w:eastAsia="ＭＳ Ｐゴシック"/>
          <w:u w:val="single" w:color="auto"/>
        </w:rPr>
        <w:t>複数年度事業（年度を跨ぐものを含む）の場合、事業開始日は初年度の交付決定予定日を、事業終了日は最終年度の実績報告書提出予定日</w:t>
      </w:r>
      <w:r>
        <w:rPr>
          <w:rFonts w:hint="eastAsia" w:ascii="ＭＳ Ｐゴシック" w:hAnsi="ＭＳ Ｐゴシック" w:eastAsia="ＭＳ Ｐゴシック"/>
        </w:rPr>
        <w:t>を記入してください。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（※２）申請区分が「創業」の場合で代表者が離島地域に居住する場合、代表者を人数に含めてください。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（※３）最も合致する基準項目を</w:t>
      </w:r>
      <w:r>
        <w:rPr>
          <w:rFonts w:hint="eastAsia" w:ascii="ＭＳ Ｐゴシック" w:hAnsi="ＭＳ Ｐゴシック" w:eastAsia="ＭＳ Ｐゴシック"/>
          <w:u w:val="single" w:color="auto"/>
        </w:rPr>
        <w:t>一つ選択</w:t>
      </w:r>
      <w:r>
        <w:rPr>
          <w:rFonts w:hint="eastAsia" w:ascii="ＭＳ Ｐゴシック" w:hAnsi="ＭＳ Ｐゴシック" w:eastAsia="ＭＳ Ｐゴシック"/>
        </w:rPr>
        <w:t>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（※４）申請区分が「事業拡大」の場合、既存事業と新たに拡大する事業の内容をそれぞれ明確に記入してください。</w:t>
      </w: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19"/>
        <w:numPr>
          <w:ilvl w:val="0"/>
          <w:numId w:val="3"/>
        </w:numPr>
        <w:spacing w:line="360" w:lineRule="exact"/>
        <w:ind w:left="426" w:leftChars="0" w:hanging="426"/>
        <w:rPr>
          <w:rFonts w:hint="default" w:ascii="ＭＳ Ｐゴシック" w:hAnsi="ＭＳ Ｐゴシック" w:eastAsia="ＭＳ Ｐゴシック"/>
          <w:sz w:val="24"/>
        </w:rPr>
      </w:pPr>
      <w:r>
        <w:rPr>
          <w:rFonts w:hint="eastAsia" w:ascii="ＭＳ Ｐゴシック" w:hAnsi="ＭＳ Ｐゴシック" w:eastAsia="ＭＳ Ｐゴシック"/>
          <w:sz w:val="24"/>
        </w:rPr>
        <w:t>当該年度に係る交付対象経費明細（※１）</w:t>
      </w:r>
    </w:p>
    <w:tbl>
      <w:tblPr>
        <w:tblStyle w:val="30"/>
        <w:tblW w:w="9351" w:type="dxa"/>
        <w:tblInd w:w="0" w:type="dxa"/>
        <w:tblLayout w:type="fixed"/>
        <w:tblLook w:firstRow="1" w:lastRow="0" w:firstColumn="1" w:lastColumn="0" w:noHBand="0" w:noVBand="1" w:val="04A0"/>
      </w:tblPr>
      <w:tblGrid>
        <w:gridCol w:w="2547"/>
        <w:gridCol w:w="1701"/>
        <w:gridCol w:w="1701"/>
        <w:gridCol w:w="3402"/>
      </w:tblGrid>
      <w:tr>
        <w:trPr>
          <w:trHeight w:val="614" w:hRule="atLeast"/>
        </w:trPr>
        <w:tc>
          <w:tcPr>
            <w:tcW w:w="2547"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費　目</w:t>
            </w:r>
          </w:p>
        </w:tc>
        <w:tc>
          <w:tcPr>
            <w:tcW w:w="3402"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PMingLiU"/>
              </w:rPr>
            </w:pPr>
            <w:r>
              <w:rPr>
                <w:rFonts w:hint="eastAsia" w:ascii="ＭＳ Ｐゴシック" w:hAnsi="ＭＳ Ｐゴシック" w:eastAsia="ＭＳ Ｐゴシック"/>
              </w:rPr>
              <w:t>交付対象経費（単位：円）</w:t>
            </w:r>
          </w:p>
        </w:tc>
        <w:tc>
          <w:tcPr>
            <w:tcW w:w="3402"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経費の内訳</w:t>
            </w:r>
          </w:p>
        </w:tc>
      </w:tr>
      <w:tr>
        <w:trPr>
          <w:trHeight w:val="695" w:hRule="atLeast"/>
        </w:trPr>
        <w:tc>
          <w:tcPr>
            <w:tcW w:w="2547"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（消費税込）</w:t>
            </w:r>
          </w:p>
        </w:tc>
        <w:tc>
          <w:tcPr>
            <w:tcW w:w="1701"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（消費税抜）</w:t>
            </w:r>
          </w:p>
        </w:tc>
        <w:tc>
          <w:tcPr>
            <w:tcW w:w="340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設備費又はこれに係る減価償却費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5,758,023</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default" w:ascii="ＭＳ Ｐゴシック" w:hAnsi="ＭＳ Ｐゴシック" w:eastAsia="ＭＳ Ｐゴシック"/>
                <w:b w:val="1"/>
                <w:color w:val="FF0000"/>
              </w:rPr>
              <w:t>5,234,567</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作業台、シンク、搾汁機、真空包装機、大型冷蔵庫等</w:t>
            </w: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改修費又はこれに係る減価償却費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3,300,000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3,0</w:t>
            </w:r>
            <w:r>
              <w:rPr>
                <w:rFonts w:hint="default" w:ascii="ＭＳ Ｐゴシック" w:hAnsi="ＭＳ Ｐゴシック" w:eastAsia="ＭＳ Ｐゴシック"/>
                <w:b w:val="1"/>
                <w:color w:val="FF0000"/>
              </w:rPr>
              <w:t>00</w:t>
            </w:r>
            <w:r>
              <w:rPr>
                <w:rFonts w:hint="eastAsia" w:ascii="ＭＳ Ｐゴシック" w:hAnsi="ＭＳ Ｐゴシック" w:eastAsia="ＭＳ Ｐゴシック"/>
                <w:b w:val="1"/>
                <w:color w:val="FF0000"/>
              </w:rPr>
              <w:t>,000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加工場改修（排水整備等）</w:t>
            </w: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広告宣伝費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605,000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550,000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パッケージデザイン、展示会・商談会出展費用、ホームページ制作</w:t>
            </w: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店舗等借入費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1,056,000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960,000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加工場家賃（</w:t>
            </w:r>
            <w:r>
              <w:rPr>
                <w:rFonts w:hint="eastAsia" w:ascii="ＭＳ Ｐゴシック" w:hAnsi="ＭＳ Ｐゴシック" w:eastAsia="ＭＳ Ｐゴシック"/>
                <w:b w:val="1"/>
                <w:color w:val="FF0000"/>
                <w:sz w:val="20"/>
              </w:rPr>
              <w:t>80,000</w:t>
            </w:r>
            <w:r>
              <w:rPr>
                <w:rFonts w:hint="eastAsia" w:ascii="ＭＳ Ｐゴシック" w:hAnsi="ＭＳ Ｐゴシック" w:eastAsia="ＭＳ Ｐゴシック"/>
                <w:b w:val="1"/>
                <w:color w:val="FF0000"/>
                <w:sz w:val="20"/>
              </w:rPr>
              <w:t>円／月）×</w:t>
            </w:r>
            <w:r>
              <w:rPr>
                <w:rFonts w:hint="eastAsia" w:ascii="ＭＳ Ｐゴシック" w:hAnsi="ＭＳ Ｐゴシック" w:eastAsia="ＭＳ Ｐゴシック"/>
                <w:b w:val="1"/>
                <w:color w:val="FF0000"/>
                <w:sz w:val="20"/>
              </w:rPr>
              <w:t>12</w:t>
            </w:r>
            <w:r>
              <w:rPr>
                <w:rFonts w:hint="eastAsia" w:ascii="ＭＳ Ｐゴシック" w:hAnsi="ＭＳ Ｐゴシック" w:eastAsia="ＭＳ Ｐゴシック"/>
                <w:b w:val="1"/>
                <w:color w:val="FF0000"/>
                <w:sz w:val="20"/>
              </w:rPr>
              <w:t>月</w:t>
            </w: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人件費（※２）</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5,800</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5,800</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常勤雇用　</w:t>
            </w:r>
            <w:r>
              <w:rPr>
                <w:rFonts w:hint="eastAsia" w:ascii="ＭＳ Ｐゴシック" w:hAnsi="ＭＳ Ｐゴシック" w:eastAsia="ＭＳ Ｐゴシック"/>
                <w:b w:val="1"/>
                <w:color w:val="FF0000"/>
                <w:sz w:val="20"/>
              </w:rPr>
              <w:t>25</w:t>
            </w:r>
            <w:r>
              <w:rPr>
                <w:rFonts w:hint="eastAsia" w:ascii="ＭＳ Ｐゴシック" w:hAnsi="ＭＳ Ｐゴシック" w:eastAsia="ＭＳ Ｐゴシック"/>
                <w:b w:val="1"/>
                <w:color w:val="FF0000"/>
                <w:sz w:val="20"/>
              </w:rPr>
              <w:t>万円</w:t>
            </w:r>
            <w:r>
              <w:rPr>
                <w:rFonts w:hint="eastAsia" w:ascii="ＭＳ Ｐゴシック" w:hAnsi="ＭＳ Ｐゴシック" w:eastAsia="ＭＳ Ｐゴシック"/>
                <w:b w:val="1"/>
                <w:color w:val="FF0000"/>
                <w:sz w:val="20"/>
              </w:rPr>
              <w:t>/</w:t>
            </w:r>
            <w:r>
              <w:rPr>
                <w:rFonts w:hint="eastAsia" w:ascii="ＭＳ Ｐゴシック" w:hAnsi="ＭＳ Ｐゴシック" w:eastAsia="ＭＳ Ｐゴシック"/>
                <w:b w:val="1"/>
                <w:color w:val="FF0000"/>
                <w:sz w:val="20"/>
              </w:rPr>
              <w:t>月×</w:t>
            </w:r>
            <w:r>
              <w:rPr>
                <w:rFonts w:hint="eastAsia" w:ascii="ＭＳ Ｐゴシック" w:hAnsi="ＭＳ Ｐゴシック" w:eastAsia="ＭＳ Ｐゴシック"/>
                <w:b w:val="1"/>
                <w:color w:val="FF0000"/>
                <w:sz w:val="20"/>
              </w:rPr>
              <w:t>10</w:t>
            </w:r>
            <w:r>
              <w:rPr>
                <w:rFonts w:hint="eastAsia" w:ascii="ＭＳ Ｐゴシック" w:hAnsi="ＭＳ Ｐゴシック" w:eastAsia="ＭＳ Ｐゴシック"/>
                <w:b w:val="1"/>
                <w:color w:val="FF0000"/>
                <w:sz w:val="20"/>
              </w:rPr>
              <w:t>月×</w:t>
            </w:r>
            <w:r>
              <w:rPr>
                <w:rFonts w:hint="eastAsia" w:ascii="ＭＳ Ｐゴシック" w:hAnsi="ＭＳ Ｐゴシック" w:eastAsia="ＭＳ Ｐゴシック"/>
                <w:b w:val="1"/>
                <w:color w:val="FF0000"/>
                <w:sz w:val="20"/>
              </w:rPr>
              <w:t>2</w:t>
            </w:r>
            <w:r>
              <w:rPr>
                <w:rFonts w:hint="eastAsia" w:ascii="ＭＳ Ｐゴシック" w:hAnsi="ＭＳ Ｐゴシック" w:eastAsia="ＭＳ Ｐゴシック"/>
                <w:b w:val="1"/>
                <w:color w:val="FF0000"/>
                <w:sz w:val="20"/>
              </w:rPr>
              <w:t>人</w:t>
            </w:r>
          </w:p>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パート</w:t>
            </w:r>
            <w:r>
              <w:rPr>
                <w:rFonts w:hint="eastAsia" w:ascii="ＭＳ Ｐゴシック" w:hAnsi="ＭＳ Ｐゴシック" w:eastAsia="ＭＳ Ｐゴシック"/>
                <w:b w:val="1"/>
                <w:color w:val="FF0000"/>
                <w:sz w:val="20"/>
              </w:rPr>
              <w:t>1000</w:t>
            </w:r>
            <w:r>
              <w:rPr>
                <w:rFonts w:hint="eastAsia" w:ascii="ＭＳ Ｐゴシック" w:hAnsi="ＭＳ Ｐゴシック" w:eastAsia="ＭＳ Ｐゴシック"/>
                <w:b w:val="1"/>
                <w:color w:val="FF0000"/>
                <w:sz w:val="20"/>
              </w:rPr>
              <w:t>円</w:t>
            </w:r>
            <w:r>
              <w:rPr>
                <w:rFonts w:hint="eastAsia" w:ascii="ＭＳ Ｐゴシック" w:hAnsi="ＭＳ Ｐゴシック" w:eastAsia="ＭＳ Ｐゴシック"/>
                <w:b w:val="1"/>
                <w:color w:val="FF0000"/>
                <w:sz w:val="20"/>
              </w:rPr>
              <w:t>/</w:t>
            </w:r>
            <w:r>
              <w:rPr>
                <w:rFonts w:hint="eastAsia" w:ascii="ＭＳ Ｐゴシック" w:hAnsi="ＭＳ Ｐゴシック" w:eastAsia="ＭＳ Ｐゴシック"/>
                <w:b w:val="1"/>
                <w:color w:val="FF0000"/>
                <w:sz w:val="20"/>
              </w:rPr>
              <w:t>時×</w:t>
            </w:r>
            <w:r>
              <w:rPr>
                <w:rFonts w:hint="eastAsia" w:ascii="ＭＳ Ｐゴシック" w:hAnsi="ＭＳ Ｐゴシック" w:eastAsia="ＭＳ Ｐゴシック"/>
                <w:b w:val="1"/>
                <w:color w:val="FF0000"/>
                <w:sz w:val="20"/>
              </w:rPr>
              <w:t>80H</w:t>
            </w:r>
            <w:r>
              <w:rPr>
                <w:rFonts w:hint="eastAsia" w:ascii="ＭＳ Ｐゴシック" w:hAnsi="ＭＳ Ｐゴシック" w:eastAsia="ＭＳ Ｐゴシック"/>
                <w:b w:val="1"/>
                <w:color w:val="FF0000"/>
                <w:sz w:val="20"/>
              </w:rPr>
              <w:t>×</w:t>
            </w:r>
            <w:r>
              <w:rPr>
                <w:rFonts w:hint="eastAsia" w:ascii="ＭＳ Ｐゴシック" w:hAnsi="ＭＳ Ｐゴシック" w:eastAsia="ＭＳ Ｐゴシック"/>
                <w:b w:val="1"/>
                <w:color w:val="FF0000"/>
                <w:sz w:val="20"/>
              </w:rPr>
              <w:t>10</w:t>
            </w:r>
            <w:r>
              <w:rPr>
                <w:rFonts w:hint="eastAsia" w:ascii="ＭＳ Ｐゴシック" w:hAnsi="ＭＳ Ｐゴシック" w:eastAsia="ＭＳ Ｐゴシック"/>
                <w:b w:val="1"/>
                <w:color w:val="FF0000"/>
                <w:sz w:val="20"/>
              </w:rPr>
              <w:t>月×</w:t>
            </w:r>
            <w:r>
              <w:rPr>
                <w:rFonts w:hint="eastAsia" w:ascii="ＭＳ Ｐゴシック" w:hAnsi="ＭＳ Ｐゴシック" w:eastAsia="ＭＳ Ｐゴシック"/>
                <w:b w:val="1"/>
                <w:color w:val="FF0000"/>
                <w:sz w:val="20"/>
              </w:rPr>
              <w:t>1</w:t>
            </w:r>
            <w:r>
              <w:rPr>
                <w:rFonts w:hint="eastAsia" w:ascii="ＭＳ Ｐゴシック" w:hAnsi="ＭＳ Ｐゴシック" w:eastAsia="ＭＳ Ｐゴシック"/>
                <w:b w:val="1"/>
                <w:color w:val="FF0000"/>
                <w:sz w:val="20"/>
              </w:rPr>
              <w:t>人</w:t>
            </w: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研究開発費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660,000</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600,000</w:t>
            </w:r>
          </w:p>
        </w:tc>
        <w:tc>
          <w:tcPr>
            <w:tcW w:w="3402" w:type="dxa"/>
            <w:vAlign w:val="center"/>
          </w:tcPr>
          <w:p>
            <w:pPr>
              <w:pStyle w:val="0"/>
              <w:spacing w:line="360" w:lineRule="exact"/>
              <w:rPr>
                <w:rFonts w:hint="default" w:ascii="ＭＳ Ｐゴシック" w:hAnsi="ＭＳ Ｐゴシック" w:eastAsia="ＭＳ Ｐゴシック"/>
                <w:b w:val="1"/>
                <w:color w:val="FF0000"/>
                <w:sz w:val="20"/>
              </w:rPr>
            </w:pPr>
            <w:r>
              <w:rPr>
                <w:rFonts w:hint="eastAsia" w:ascii="ＭＳ Ｐゴシック" w:hAnsi="ＭＳ Ｐゴシック" w:eastAsia="ＭＳ Ｐゴシック"/>
                <w:b w:val="1"/>
                <w:color w:val="FF0000"/>
                <w:sz w:val="20"/>
              </w:rPr>
              <w:t>新商品開発費</w:t>
            </w: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島外からの事業所移転費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3402" w:type="dxa"/>
            <w:vAlign w:val="center"/>
          </w:tcPr>
          <w:p>
            <w:pPr>
              <w:pStyle w:val="0"/>
              <w:spacing w:line="360" w:lineRule="exact"/>
              <w:rPr>
                <w:rFonts w:hint="default" w:ascii="ＭＳ Ｐゴシック" w:hAnsi="ＭＳ Ｐゴシック" w:eastAsia="ＭＳ Ｐゴシック"/>
                <w:sz w:val="20"/>
              </w:rPr>
            </w:pPr>
          </w:p>
        </w:tc>
      </w:tr>
      <w:tr>
        <w:trPr>
          <w:trHeight w:val="850" w:hRule="atLeast"/>
        </w:trPr>
        <w:tc>
          <w:tcPr>
            <w:tcW w:w="2547" w:type="dxa"/>
            <w:vAlign w:val="center"/>
          </w:tcPr>
          <w:p>
            <w:pPr>
              <w:pStyle w:val="19"/>
              <w:numPr>
                <w:ilvl w:val="0"/>
                <w:numId w:val="7"/>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従業員の教育訓練経費</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p>
        </w:tc>
        <w:tc>
          <w:tcPr>
            <w:tcW w:w="3402" w:type="dxa"/>
            <w:vAlign w:val="center"/>
          </w:tcPr>
          <w:p>
            <w:pPr>
              <w:pStyle w:val="0"/>
              <w:spacing w:line="360" w:lineRule="exact"/>
              <w:rPr>
                <w:rFonts w:hint="default" w:ascii="ＭＳ Ｐゴシック" w:hAnsi="ＭＳ Ｐゴシック" w:eastAsia="ＭＳ Ｐゴシック"/>
                <w:sz w:val="20"/>
              </w:rPr>
            </w:pPr>
          </w:p>
        </w:tc>
      </w:tr>
      <w:tr>
        <w:trPr>
          <w:trHeight w:val="850" w:hRule="atLeast"/>
        </w:trPr>
        <w:tc>
          <w:tcPr>
            <w:tcW w:w="2547" w:type="dxa"/>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　計</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17,179,023</w:t>
            </w:r>
          </w:p>
        </w:tc>
        <w:tc>
          <w:tcPr>
            <w:tcW w:w="1701"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16,144,567</w:t>
            </w:r>
          </w:p>
        </w:tc>
        <w:tc>
          <w:tcPr>
            <w:tcW w:w="3402" w:type="dxa"/>
            <w:vAlign w:val="center"/>
          </w:tcPr>
          <w:p>
            <w:pPr>
              <w:pStyle w:val="0"/>
              <w:spacing w:line="360" w:lineRule="exact"/>
              <w:rPr>
                <w:rFonts w:hint="default" w:ascii="ＭＳ Ｐゴシック" w:hAnsi="ＭＳ Ｐゴシック" w:eastAsia="ＭＳ Ｐゴシック"/>
              </w:rPr>
            </w:pP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（※１）当該会計年度の経費を記入してください。複数年度事業（年度を跨ぐものを含む）の場合、事業計画期間における全ての経費を会計年度ごとに作成することとし、</w:t>
      </w:r>
      <w:r>
        <w:rPr>
          <w:rFonts w:hint="eastAsia" w:ascii="ＭＳ Ｐゴシック" w:hAnsi="ＭＳ Ｐゴシック" w:eastAsia="ＭＳ Ｐゴシック"/>
          <w:u w:val="single" w:color="auto"/>
        </w:rPr>
        <w:t>次年度以降の交付対象経費については「７．</w:t>
      </w:r>
      <w:r>
        <w:rPr>
          <w:rFonts w:hint="default" w:ascii="ＭＳ Ｐゴシック" w:hAnsi="ＭＳ Ｐゴシック" w:eastAsia="ＭＳ Ｐゴシック"/>
          <w:u w:val="single" w:color="auto"/>
        </w:rPr>
        <w:t>事業計画期間に係る経費</w:t>
      </w:r>
      <w:r>
        <w:rPr>
          <w:rFonts w:hint="eastAsia" w:ascii="ＭＳ Ｐゴシック" w:hAnsi="ＭＳ Ｐゴシック" w:eastAsia="ＭＳ Ｐゴシック"/>
          <w:u w:val="single" w:color="auto"/>
        </w:rPr>
        <w:t>」に記入してください</w:t>
      </w:r>
      <w:r>
        <w:rPr>
          <w:rFonts w:hint="eastAsia" w:ascii="ＭＳ Ｐゴシック" w:hAnsi="ＭＳ Ｐゴシック" w:eastAsia="ＭＳ Ｐゴシック"/>
        </w:rPr>
        <w:t>。</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（※２）人件費の内訳は、「常勤雇用」「非常勤雇用」「パート・アルバイト」のいずれにあたるのかを明確にした上で積算金額（単価、人数、月数（日数）等）を記入してください。</w:t>
      </w:r>
    </w:p>
    <w:p>
      <w:pPr>
        <w:pStyle w:val="0"/>
        <w:spacing w:line="360" w:lineRule="exac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spacing w:line="36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４－１．事業計画に係る資金計画（</w:t>
      </w:r>
      <w:r>
        <w:rPr>
          <w:rFonts w:hint="eastAsia" w:ascii="ＭＳ Ｐゴシック" w:hAnsi="ＭＳ Ｐゴシック" w:eastAsia="ＭＳ Ｐゴシック"/>
          <w:b w:val="1"/>
          <w:color w:val="FF0000"/>
          <w:sz w:val="24"/>
        </w:rPr>
        <w:t>令和８年４月～令和９年３月</w:t>
      </w:r>
      <w:r>
        <w:rPr>
          <w:rFonts w:hint="eastAsia" w:ascii="ＭＳ Ｐゴシック" w:hAnsi="ＭＳ Ｐゴシック" w:eastAsia="ＭＳ Ｐゴシック"/>
          <w:sz w:val="24"/>
        </w:rPr>
        <w:t>）</w:t>
      </w:r>
    </w:p>
    <w:tbl>
      <w:tblPr>
        <w:tblStyle w:val="30"/>
        <w:tblW w:w="9286" w:type="dxa"/>
        <w:tblInd w:w="-77" w:type="dxa"/>
        <w:tblLayout w:type="fixed"/>
        <w:tblLook w:firstRow="1" w:lastRow="0" w:firstColumn="1" w:lastColumn="0" w:noHBand="0" w:noVBand="1" w:val="04A0"/>
      </w:tblPr>
      <w:tblGrid>
        <w:gridCol w:w="567"/>
        <w:gridCol w:w="3049"/>
        <w:gridCol w:w="1418"/>
        <w:gridCol w:w="2835"/>
        <w:gridCol w:w="1417"/>
      </w:tblGrid>
      <w:tr>
        <w:trPr>
          <w:trHeight w:val="567" w:hRule="atLeast"/>
        </w:trPr>
        <w:tc>
          <w:tcPr>
            <w:tcW w:w="3616"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事業に必要な資金</w:t>
            </w:r>
          </w:p>
        </w:tc>
        <w:tc>
          <w:tcPr>
            <w:tcW w:w="141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金額（千円）</w:t>
            </w:r>
          </w:p>
        </w:tc>
        <w:tc>
          <w:tcPr>
            <w:tcW w:w="2835"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資金調達の方法</w:t>
            </w:r>
          </w:p>
        </w:tc>
        <w:tc>
          <w:tcPr>
            <w:tcW w:w="1417"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金額（千円）</w:t>
            </w:r>
          </w:p>
        </w:tc>
      </w:tr>
      <w:tr>
        <w:trPr>
          <w:trHeight w:val="454" w:hRule="atLeast"/>
        </w:trPr>
        <w:tc>
          <w:tcPr>
            <w:tcW w:w="567" w:type="dxa"/>
            <w:vMerge w:val="restart"/>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設備資金</w:t>
            </w:r>
          </w:p>
        </w:tc>
        <w:tc>
          <w:tcPr>
            <w:tcW w:w="304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中古建物</w:t>
            </w:r>
            <w:r>
              <w:rPr>
                <w:rFonts w:hint="default" w:ascii="ＭＳ Ｐゴシック" w:hAnsi="ＭＳ Ｐゴシック" w:eastAsia="ＭＳ Ｐゴシック"/>
              </w:rPr>
              <w:t>（加工場）</w:t>
            </w:r>
          </w:p>
        </w:tc>
        <w:tc>
          <w:tcPr>
            <w:tcW w:w="14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4</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400</w:t>
            </w:r>
          </w:p>
        </w:tc>
        <w:tc>
          <w:tcPr>
            <w:tcW w:w="283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numPr>
                <w:ilvl w:val="0"/>
                <w:numId w:val="8"/>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自己資金</w:t>
            </w:r>
          </w:p>
        </w:tc>
        <w:tc>
          <w:tcPr>
            <w:tcW w:w="141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3,579</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作業台、シンク</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1,35</w:t>
            </w:r>
            <w:r>
              <w:rPr>
                <w:rFonts w:hint="default" w:ascii="ＭＳ Ｐゴシック" w:hAnsi="ＭＳ Ｐゴシック" w:eastAsia="ＭＳ Ｐゴシック"/>
                <w:b w:val="1"/>
                <w:color w:val="FF0000"/>
              </w:rPr>
              <w:t>8</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搾汁機、真空包装機、</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3,300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19"/>
              <w:numPr>
                <w:ilvl w:val="0"/>
                <w:numId w:val="8"/>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金融機関からの借入①</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6,000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大型冷蔵庫</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1,100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ind w:firstLine="420" w:firstLineChars="200"/>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加工場改修（排水設備等）</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3,300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19"/>
              <w:numPr>
                <w:ilvl w:val="0"/>
                <w:numId w:val="8"/>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その他</w:t>
            </w:r>
            <w:r>
              <w:rPr>
                <w:rFonts w:hint="eastAsia" w:ascii="ＭＳ Ｐゴシック" w:hAnsi="ＭＳ Ｐゴシック" w:eastAsia="ＭＳ Ｐゴシック"/>
                <w:sz w:val="18"/>
              </w:rPr>
              <w:t>（親族からの</w:t>
            </w:r>
            <w:r>
              <w:rPr>
                <w:rFonts w:hint="default" w:ascii="ＭＳ Ｐゴシック" w:hAnsi="ＭＳ Ｐゴシック" w:eastAsia="ＭＳ Ｐゴシック"/>
                <w:sz w:val="18"/>
              </w:rPr>
              <w:t>借入</w:t>
            </w:r>
            <w:r>
              <w:rPr>
                <w:rFonts w:hint="eastAsia" w:ascii="ＭＳ Ｐゴシック" w:hAnsi="ＭＳ Ｐゴシック" w:eastAsia="ＭＳ Ｐゴシック"/>
                <w:sz w:val="18"/>
              </w:rPr>
              <w:t>、本交付金以外の補助金等）</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default" w:ascii="ＭＳ Ｐゴシック" w:hAnsi="ＭＳ Ｐゴシック" w:eastAsia="ＭＳ Ｐゴシック"/>
              </w:rPr>
              <mc:AlternateContent>
                <mc:Choice Requires="wps">
                  <w:drawing>
                    <wp:anchor distT="0" distB="0" distL="114300" distR="114300" simplePos="0" relativeHeight="3" behindDoc="0" locked="0" layoutInCell="1" hidden="0" allowOverlap="1">
                      <wp:simplePos x="0" y="0"/>
                      <wp:positionH relativeFrom="page">
                        <wp:posOffset>632460</wp:posOffset>
                      </wp:positionH>
                      <wp:positionV relativeFrom="page">
                        <wp:posOffset>152400</wp:posOffset>
                      </wp:positionV>
                      <wp:extent cx="2011680" cy="822960"/>
                      <wp:effectExtent l="635" t="1061720" r="656590" b="10795"/>
                      <wp:wrapNone/>
                      <wp:docPr id="1026" name="線吹き出し 1 (枠付き) 3"/>
                      <a:graphic xmlns:a="http://schemas.openxmlformats.org/drawingml/2006/main">
                        <a:graphicData uri="http://schemas.microsoft.com/office/word/2010/wordprocessingShape">
                          <wps:wsp>
                            <wps:cNvPr id="1026" name="線吹き出し 1 (枠付き) 3"/>
                            <wps:cNvSpPr/>
                            <wps:spPr>
                              <a:xfrm>
                                <a:off x="0" y="0"/>
                                <a:ext cx="2011680" cy="822960"/>
                              </a:xfrm>
                              <a:prstGeom prst="borderCallout1">
                                <a:avLst>
                                  <a:gd name="adj1" fmla="val -838"/>
                                  <a:gd name="adj2" fmla="val 90935"/>
                                  <a:gd name="adj3" fmla="val -128923"/>
                                  <a:gd name="adj4" fmla="val 13115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補助金）</w:t>
                                  </w:r>
                                  <w:r>
                                    <w:rPr>
                                      <w:rFonts w:hint="eastAsia" w:ascii="ＭＳ Ｐゴシック" w:hAnsi="ＭＳ Ｐゴシック" w:eastAsia="ＭＳ Ｐゴシック"/>
                                      <w:sz w:val="20"/>
                                    </w:rPr>
                                    <w:t>以外の資金について、金融機関からの借入予定がある場合に記載してください。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style="mso-position-vertical-relative:page;z-index:3;mso-wrap-distance-left:9pt;width:158.4pt;height:64.8pt;mso-position-horizontal-relative:page;position:absolute;margin-left:49.8pt;margin-top:12pt;mso-wrap-distance-bottom:0pt;mso-wrap-distance-right:9pt;mso-wrap-distance-top:0pt;v-text-anchor:middle;" o:spid="_x0000_s1026" o:allowincell="t" o:allowoverlap="t" filled="t" fillcolor="#ffdb9a" stroked="t" strokecolor="#000000 [3213]" strokeweight="0.5pt" o:spt="47" type="#_x0000_t47" adj="28329,-27847,19642,-18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補助金）</w:t>
                            </w:r>
                            <w:r>
                              <w:rPr>
                                <w:rFonts w:hint="eastAsia" w:ascii="ＭＳ Ｐゴシック" w:hAnsi="ＭＳ Ｐゴシック" w:eastAsia="ＭＳ Ｐゴシック"/>
                                <w:sz w:val="20"/>
                              </w:rPr>
                              <w:t>以外の資金について、金融機関からの借入予定がある場合に記載してください。</w:t>
                            </w:r>
                          </w:p>
                        </w:txbxContent>
                      </v:textbox>
                      <v:imagedata o:title=""/>
                      <w10:wrap type="none" anchorx="page" anchory="page"/>
                    </v:shape>
                  </w:pict>
                </mc:Fallback>
              </mc:AlternateConten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19"/>
              <w:numPr>
                <w:ilvl w:val="0"/>
                <w:numId w:val="8"/>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本交付金</w:t>
            </w:r>
            <w:r>
              <w:rPr>
                <w:rFonts w:hint="default" w:ascii="ＭＳ Ｐゴシック" w:hAnsi="ＭＳ Ｐゴシック" w:eastAsia="ＭＳ Ｐゴシック"/>
              </w:rPr>
              <w:t>（補助金）</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12,000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PMingLiU"/>
              </w:rPr>
            </w:pPr>
            <w:r>
              <w:rPr>
                <w:rFonts w:hint="eastAsia" w:ascii="ＭＳ Ｐゴシック" w:hAnsi="ＭＳ Ｐゴシック" w:eastAsia="ＭＳ Ｐゴシック"/>
              </w:rPr>
              <w:t>＜補助金交付までの手当＞</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mc:AlternateContent>
                <mc:Choice Requires="wps">
                  <w:drawing>
                    <wp:anchor distT="0" distB="0" distL="114300" distR="114300" simplePos="0" relativeHeight="2" behindDoc="0" locked="0" layoutInCell="1" hidden="0" allowOverlap="1">
                      <wp:simplePos x="0" y="0"/>
                      <wp:positionH relativeFrom="page">
                        <wp:posOffset>121920</wp:posOffset>
                      </wp:positionH>
                      <wp:positionV relativeFrom="page">
                        <wp:posOffset>30480</wp:posOffset>
                      </wp:positionV>
                      <wp:extent cx="2529840" cy="822960"/>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2529840" cy="822960"/>
                              </a:xfrm>
                              <a:prstGeom prst="bracketPair">
                                <a:avLst>
                                  <a:gd name="adj" fmla="val 10186"/>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page;z-index:2;mso-wrap-distance-left:9pt;width:199.2pt;height:64.8pt;mso-position-horizontal-relative:page;position:absolute;margin-left:9.6pt;margin-top:2.4pt;mso-wrap-distance-bottom:0pt;mso-wrap-distance-right:9pt;mso-wrap-distance-top:0pt;" o:spid="_x0000_s1027" o:allowincell="t" o:allowoverlap="t" filled="f" stroked="t" strokecolor="#000000 [3200]" strokeweight="0.5pt" o:spt="185" type="#_x0000_t185" adj="2200">
                      <v:fill/>
                      <v:stroke linestyle="single" miterlimit="8" endcap="flat" dashstyle="solid" filltype="solid"/>
                      <v:textbox style="layout-flow:horizontal;"/>
                      <v:imagedata o:title=""/>
                      <w10:wrap type="none" anchorx="page" anchory="page"/>
                    </v:shape>
                  </w:pict>
                </mc:Fallback>
              </mc:AlternateContent>
            </w:r>
            <w:r>
              <w:rPr>
                <w:rFonts w:hint="eastAsia" w:ascii="ＭＳ Ｐゴシック" w:hAnsi="ＭＳ Ｐゴシック" w:eastAsia="ＭＳ Ｐゴシック"/>
              </w:rPr>
              <w:t>　</w:t>
            </w:r>
            <w:r>
              <w:rPr>
                <w:rFonts w:hint="default" w:ascii="ＭＳ Ｐゴシック" w:hAnsi="ＭＳ Ｐゴシック" w:eastAsia="ＭＳ Ｐゴシック"/>
              </w:rPr>
              <w:t>　自己資金</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2</w:t>
            </w:r>
            <w:r>
              <w:rPr>
                <w:rFonts w:hint="default" w:ascii="ＭＳ Ｐゴシック" w:hAnsi="ＭＳ Ｐゴシック" w:eastAsia="ＭＳ Ｐゴシック"/>
                <w:b w:val="1"/>
                <w:color w:val="FF0000"/>
              </w:rPr>
              <w:t>,</w:t>
            </w:r>
            <w:r>
              <w:rPr>
                <w:rFonts w:hint="eastAsia" w:ascii="ＭＳ Ｐゴシック" w:hAnsi="ＭＳ Ｐゴシック" w:eastAsia="ＭＳ Ｐゴシック"/>
                <w:b w:val="1"/>
                <w:color w:val="FF0000"/>
              </w:rPr>
              <w:t>00</w:t>
            </w:r>
            <w:r>
              <w:rPr>
                <w:rFonts w:hint="default" w:ascii="ＭＳ Ｐゴシック" w:hAnsi="ＭＳ Ｐゴシック" w:eastAsia="ＭＳ Ｐゴシック"/>
                <w:b w:val="1"/>
                <w:color w:val="FF0000"/>
              </w:rPr>
              <w:t>0</w:t>
            </w: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4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13,458</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default" w:ascii="ＭＳ Ｐゴシック" w:hAnsi="ＭＳ Ｐゴシック" w:eastAsia="ＭＳ Ｐゴシック"/>
              </w:rPr>
              <w:t>　</w:t>
            </w:r>
            <w:r>
              <w:rPr>
                <w:rFonts w:hint="eastAsia" w:ascii="ＭＳ Ｐゴシック" w:hAnsi="ＭＳ Ｐゴシック" w:eastAsia="ＭＳ Ｐゴシック"/>
              </w:rPr>
              <w:t>　</w:t>
            </w:r>
            <w:r>
              <w:rPr>
                <w:rFonts w:hint="default" w:ascii="ＭＳ Ｐゴシック" w:hAnsi="ＭＳ Ｐゴシック" w:eastAsia="ＭＳ Ｐゴシック"/>
              </w:rPr>
              <w:t>金融機関からの借入</w:t>
            </w:r>
            <w:r>
              <w:rPr>
                <w:rFonts w:hint="eastAsia" w:ascii="ＭＳ Ｐゴシック" w:hAnsi="ＭＳ Ｐゴシック" w:eastAsia="ＭＳ Ｐゴシック"/>
              </w:rPr>
              <w:t>②</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10,000</w:t>
            </w:r>
          </w:p>
        </w:tc>
      </w:tr>
      <w:tr>
        <w:trPr>
          <w:trHeight w:val="454" w:hRule="atLeast"/>
        </w:trPr>
        <w:tc>
          <w:tcPr>
            <w:tcW w:w="567" w:type="dxa"/>
            <w:vMerge w:val="restart"/>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運転資金</w:t>
            </w:r>
          </w:p>
        </w:tc>
        <w:tc>
          <w:tcPr>
            <w:tcW w:w="304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広告宣伝費</w:t>
            </w:r>
          </w:p>
        </w:tc>
        <w:tc>
          <w:tcPr>
            <w:tcW w:w="14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605</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ind w:firstLine="105" w:firstLineChars="50"/>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default" w:ascii="ＭＳ Ｐゴシック" w:hAnsi="ＭＳ Ｐゴシック" w:eastAsia="ＭＳ Ｐゴシック"/>
              </w:rPr>
              <w:t>その他</w:t>
            </w:r>
            <w:r>
              <w:rPr>
                <w:rFonts w:hint="eastAsia" w:ascii="ＭＳ Ｐゴシック" w:hAnsi="ＭＳ Ｐゴシック" w:eastAsia="ＭＳ Ｐゴシック"/>
                <w:sz w:val="18"/>
              </w:rPr>
              <w:t>（親族からの</w:t>
            </w:r>
            <w:r>
              <w:rPr>
                <w:rFonts w:hint="default" w:ascii="ＭＳ Ｐゴシック" w:hAnsi="ＭＳ Ｐゴシック" w:eastAsia="ＭＳ Ｐゴシック"/>
                <w:sz w:val="18"/>
              </w:rPr>
              <w:t>借入</w:t>
            </w:r>
            <w:r>
              <w:rPr>
                <w:rFonts w:hint="eastAsia" w:ascii="ＭＳ Ｐゴシック" w:hAnsi="ＭＳ Ｐゴシック" w:eastAsia="ＭＳ Ｐゴシック"/>
                <w:sz w:val="18"/>
              </w:rPr>
              <w:t>等）</w: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加工場賃料</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1,056</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default" w:ascii="ＭＳ Ｐゴシック" w:hAnsi="ＭＳ Ｐゴシック" w:eastAsia="ＭＳ Ｐゴシック"/>
              </w:rPr>
              <mc:AlternateContent>
                <mc:Choice Requires="wps">
                  <w:drawing>
                    <wp:anchor distT="0" distB="0" distL="114300" distR="114300" simplePos="0" relativeHeight="4" behindDoc="0" locked="0" layoutInCell="1" hidden="0" allowOverlap="1">
                      <wp:simplePos x="0" y="0"/>
                      <wp:positionH relativeFrom="page">
                        <wp:posOffset>440055</wp:posOffset>
                      </wp:positionH>
                      <wp:positionV relativeFrom="page">
                        <wp:posOffset>200660</wp:posOffset>
                      </wp:positionV>
                      <wp:extent cx="2011680" cy="739140"/>
                      <wp:effectExtent l="635" t="1081405" r="29845" b="10795"/>
                      <wp:wrapNone/>
                      <wp:docPr id="1028" name="線吹き出し 1 (枠付き) 2"/>
                      <a:graphic xmlns:a="http://schemas.openxmlformats.org/drawingml/2006/main">
                        <a:graphicData uri="http://schemas.microsoft.com/office/word/2010/wordprocessingShape">
                          <wps:wsp>
                            <wps:cNvPr id="1028" name="線吹き出し 1 (枠付き) 2"/>
                            <wps:cNvSpPr/>
                            <wps:spPr>
                              <a:xfrm>
                                <a:off x="0" y="0"/>
                                <a:ext cx="2011680" cy="739140"/>
                              </a:xfrm>
                              <a:prstGeom prst="borderCallout1">
                                <a:avLst>
                                  <a:gd name="adj1" fmla="val -838"/>
                                  <a:gd name="adj2" fmla="val 50405"/>
                                  <a:gd name="adj3" fmla="val -146262"/>
                                  <a:gd name="adj4" fmla="val 2719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pPr>
                                    <w:pStyle w:val="0"/>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w:t>
                                  </w:r>
                                  <w:r>
                                    <w:rPr>
                                      <w:rFonts w:hint="eastAsia" w:ascii="ＭＳ Ｐゴシック" w:hAnsi="ＭＳ Ｐゴシック" w:eastAsia="ＭＳ Ｐゴシック"/>
                                      <w:sz w:val="20"/>
                                    </w:rPr>
                                    <w:t>補助金）が支給されるまでの間、どのように資金を調達するのか記載してください。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 style="mso-position-vertical-relative:page;z-index:4;mso-wrap-distance-left:9pt;width:158.4pt;height:58.2pt;mso-position-horizontal-relative:page;position:absolute;margin-left:34.65pt;margin-top:15.8pt;mso-wrap-distance-bottom:0pt;mso-wrap-distance-right:9pt;mso-wrap-distance-top:0pt;v-text-anchor:middle;" o:spid="_x0000_s1028" o:allowincell="t" o:allowoverlap="t" filled="t" fillcolor="#ffdb9a" stroked="t" strokecolor="#000000 [3213]" strokeweight="0.5pt" o:spt="47" type="#_x0000_t47" adj="5874,-31593,10887,-18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交付金</w:t>
                            </w:r>
                            <w:r>
                              <w:rPr>
                                <w:rFonts w:hint="default" w:ascii="ＭＳ Ｐゴシック" w:hAnsi="ＭＳ Ｐゴシック" w:eastAsia="ＭＳ Ｐゴシック"/>
                                <w:sz w:val="20"/>
                              </w:rPr>
                              <w:t>（</w:t>
                            </w:r>
                            <w:r>
                              <w:rPr>
                                <w:rFonts w:hint="eastAsia" w:ascii="ＭＳ Ｐゴシック" w:hAnsi="ＭＳ Ｐゴシック" w:eastAsia="ＭＳ Ｐゴシック"/>
                                <w:sz w:val="20"/>
                              </w:rPr>
                              <w:t>補助金）が支給されるまでの間、どのように資金を調達するのか記載してください。</w:t>
                            </w:r>
                          </w:p>
                        </w:txbxContent>
                      </v:textbox>
                      <v:imagedata o:title=""/>
                      <w10:wrap type="none" anchorx="page" anchory="page"/>
                    </v:shape>
                  </w:pict>
                </mc:Fallback>
              </mc:AlternateContent>
            </w: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人件費</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5,800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試作品開発</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660</w:t>
            </w: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8" w:type="dxa"/>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2835"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567" w:type="dxa"/>
            <w:vMerge w:val="continue"/>
            <w:vAlign w:val="center"/>
          </w:tcPr>
          <w:p>
            <w:pPr>
              <w:pStyle w:val="0"/>
              <w:spacing w:line="360" w:lineRule="exact"/>
              <w:jc w:val="center"/>
              <w:rPr>
                <w:rFonts w:hint="default" w:ascii="ＭＳ Ｐゴシック" w:hAnsi="ＭＳ Ｐゴシック" w:eastAsia="ＭＳ Ｐゴシック"/>
              </w:rPr>
            </w:pPr>
          </w:p>
        </w:tc>
        <w:tc>
          <w:tcPr>
            <w:tcW w:w="304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4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8,121</w:t>
            </w:r>
          </w:p>
        </w:tc>
        <w:tc>
          <w:tcPr>
            <w:tcW w:w="283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ＭＳ Ｐゴシック" w:hAnsi="ＭＳ Ｐゴシック" w:eastAsia="ＭＳ Ｐゴシック"/>
              </w:rPr>
            </w:pPr>
          </w:p>
        </w:tc>
        <w:tc>
          <w:tcPr>
            <w:tcW w:w="141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454" w:hRule="atLeast"/>
        </w:trPr>
        <w:tc>
          <w:tcPr>
            <w:tcW w:w="3616" w:type="dxa"/>
            <w:gridSpan w:val="2"/>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合計</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21,579</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合計</w:t>
            </w:r>
          </w:p>
        </w:tc>
        <w:tc>
          <w:tcPr>
            <w:tcW w:w="1417" w:type="dxa"/>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21,579</w:t>
            </w: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事業開始予定日から一年間程度</w:t>
      </w:r>
      <w:r>
        <w:rPr>
          <w:rFonts w:hint="eastAsia" w:ascii="ＭＳ Ｐゴシック" w:hAnsi="ＭＳ Ｐゴシック" w:eastAsia="ＭＳ Ｐゴシック"/>
        </w:rPr>
        <w:t>の資金計画を記入してください。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（※）「事業に必要な資金」の合計額と「資金調達の方法」の合計額が一致するように記入してください。</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（※）資金調達の方法に「金融機関からの借入」がある（予定している）場合、次頁「</w:t>
      </w:r>
      <w:r>
        <w:rPr>
          <w:rFonts w:hint="eastAsia" w:ascii="ＭＳ Ｐゴシック" w:hAnsi="ＭＳ Ｐゴシック" w:eastAsia="ＭＳ Ｐゴシック"/>
          <w:u w:val="single" w:color="auto"/>
        </w:rPr>
        <w:t>４－２．金融機関からの借入金の調達状況</w:t>
      </w:r>
      <w:r>
        <w:rPr>
          <w:rFonts w:hint="eastAsia" w:ascii="ＭＳ Ｐゴシック" w:hAnsi="ＭＳ Ｐゴシック" w:eastAsia="ＭＳ Ｐゴシック"/>
        </w:rPr>
        <w:t>」の</w:t>
      </w:r>
      <w:r>
        <w:rPr>
          <w:rFonts w:hint="default" w:ascii="ＭＳ Ｐゴシック" w:hAnsi="ＭＳ Ｐゴシック" w:eastAsia="ＭＳ Ｐゴシック"/>
        </w:rPr>
        <w:t>該当する箇所に</w:t>
      </w:r>
      <w:r>
        <w:rPr>
          <w:rFonts w:hint="eastAsia" w:ascii="ＭＳ Ｐゴシック" w:hAnsi="ＭＳ Ｐゴシック" w:eastAsia="ＭＳ Ｐゴシック"/>
        </w:rPr>
        <w:t>チェック</w:t>
      </w:r>
      <w:r>
        <w:rPr>
          <w:rFonts w:hint="default" w:ascii="ＭＳ Ｐゴシック" w:hAnsi="ＭＳ Ｐゴシック" w:eastAsia="ＭＳ Ｐゴシック"/>
        </w:rPr>
        <w:t>（</w:t>
      </w:r>
      <w:r>
        <w:rPr>
          <w:rFonts w:hint="default" w:ascii="ＭＳ Ｐゴシック" w:hAnsi="ＭＳ Ｐゴシック" w:eastAsia="ＭＳ Ｐゴシック"/>
        </w:rPr>
        <w:t>✔</w:t>
      </w:r>
      <w:r>
        <w:rPr>
          <w:rFonts w:hint="eastAsia" w:ascii="ＭＳ Ｐゴシック" w:hAnsi="ＭＳ Ｐゴシック" w:eastAsia="ＭＳ Ｐゴシック"/>
        </w:rPr>
        <w:t>）</w:t>
      </w:r>
      <w:r>
        <w:rPr>
          <w:rFonts w:hint="default" w:ascii="ＭＳ Ｐゴシック" w:hAnsi="ＭＳ Ｐゴシック" w:eastAsia="ＭＳ Ｐゴシック"/>
        </w:rPr>
        <w:t>してく</w:t>
      </w:r>
      <w:r>
        <w:rPr>
          <w:rFonts w:hint="eastAsia" w:ascii="ＭＳ Ｐゴシック" w:hAnsi="ＭＳ Ｐゴシック" w:eastAsia="ＭＳ Ｐゴシック"/>
        </w:rPr>
        <w:t>ださい</w:t>
      </w:r>
      <w:r>
        <w:rPr>
          <w:rFonts w:hint="default" w:ascii="ＭＳ Ｐゴシック" w:hAnsi="ＭＳ Ｐゴシック" w:eastAsia="ＭＳ Ｐゴシック"/>
        </w:rPr>
        <w:t>。</w:t>
      </w:r>
    </w:p>
    <w:p>
      <w:pPr>
        <w:pStyle w:val="0"/>
        <w:spacing w:line="360" w:lineRule="exact"/>
        <w:ind w:left="210" w:hanging="210" w:hangingChars="10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（※）本事業実施にあたり、本交付金以外の補助金（国、都道県、市町村）の支給を受ける（予定）／受けている場合、「</w:t>
      </w:r>
      <w:r>
        <w:rPr>
          <w:rFonts w:hint="eastAsia" w:ascii="ＭＳ Ｐゴシック" w:hAnsi="ＭＳ Ｐゴシック" w:eastAsia="ＭＳ Ｐゴシック"/>
          <w:color w:val="000000" w:themeColor="text1"/>
          <w:u w:val="single" w:color="auto"/>
        </w:rPr>
        <w:t>４－３．他の補助金等の利用状況</w:t>
      </w:r>
      <w:r>
        <w:rPr>
          <w:rFonts w:hint="eastAsia" w:ascii="ＭＳ Ｐゴシック" w:hAnsi="ＭＳ Ｐゴシック" w:eastAsia="ＭＳ Ｐゴシック"/>
          <w:color w:val="000000" w:themeColor="text1"/>
        </w:rPr>
        <w:t>」を記入してください。</w:t>
      </w:r>
    </w:p>
    <w:p>
      <w:pPr>
        <w:pStyle w:val="0"/>
        <w:spacing w:line="360" w:lineRule="exact"/>
        <w:ind w:left="210" w:hanging="210" w:hangingChars="100"/>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spacing w:line="360" w:lineRule="exact"/>
        <w:ind w:left="240" w:hanging="240" w:hangingChars="100"/>
        <w:rPr>
          <w:rFonts w:hint="default" w:ascii="ＭＳ Ｐゴシック" w:hAnsi="ＭＳ Ｐゴシック" w:eastAsia="ＭＳ Ｐゴシック"/>
        </w:rPr>
      </w:pPr>
      <w:r>
        <w:rPr>
          <w:rFonts w:hint="eastAsia" w:ascii="ＭＳ Ｐゴシック" w:hAnsi="ＭＳ Ｐゴシック" w:eastAsia="ＭＳ Ｐゴシック"/>
          <w:sz w:val="24"/>
        </w:rPr>
        <w:t>４－２．金融機関からの借入金の調達状況</w:t>
      </w:r>
    </w:p>
    <w:p>
      <w:pPr>
        <w:pStyle w:val="0"/>
        <w:spacing w:line="360" w:lineRule="exact"/>
        <w:ind w:left="-77"/>
        <w:rPr>
          <w:rFonts w:hint="default" w:ascii="ＭＳ Ｐゴシック" w:hAnsi="ＭＳ Ｐゴシック" w:eastAsia="ＭＳ Ｐゴシック"/>
        </w:rPr>
      </w:pPr>
      <w:r>
        <w:rPr>
          <w:rFonts w:hint="eastAsia" w:ascii="ＭＳ Ｐゴシック" w:hAnsi="ＭＳ Ｐゴシック" w:eastAsia="ＭＳ Ｐゴシック"/>
        </w:rPr>
        <w:t>■上記</w:t>
      </w:r>
      <w:r>
        <w:rPr>
          <w:rFonts w:hint="default" w:ascii="ＭＳ Ｐゴシック" w:hAnsi="ＭＳ Ｐゴシック" w:eastAsia="ＭＳ Ｐゴシック"/>
        </w:rPr>
        <w:t>「</w:t>
      </w:r>
      <w:r>
        <w:rPr>
          <w:rFonts w:hint="eastAsia" w:ascii="ＭＳ Ｐゴシック" w:hAnsi="ＭＳ Ｐゴシック" w:eastAsia="ＭＳ Ｐゴシック"/>
        </w:rPr>
        <w:t>(2)</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金融機関からの</w:t>
      </w:r>
      <w:r>
        <w:rPr>
          <w:rFonts w:hint="default" w:ascii="ＭＳ Ｐゴシック" w:hAnsi="ＭＳ Ｐゴシック" w:eastAsia="ＭＳ Ｐゴシック"/>
        </w:rPr>
        <w:t>借入</w:t>
      </w:r>
      <w:r>
        <w:rPr>
          <w:rFonts w:hint="eastAsia" w:ascii="ＭＳ Ｐゴシック" w:hAnsi="ＭＳ Ｐゴシック" w:eastAsia="ＭＳ Ｐゴシック"/>
        </w:rPr>
        <w:t>①</w:t>
      </w:r>
      <w:r>
        <w:rPr>
          <w:rFonts w:hint="default" w:ascii="ＭＳ Ｐゴシック" w:hAnsi="ＭＳ Ｐゴシック" w:eastAsia="ＭＳ Ｐゴシック"/>
        </w:rPr>
        <w:t>」</w:t>
      </w:r>
      <w:r>
        <w:rPr>
          <w:rFonts w:hint="eastAsia" w:ascii="ＭＳ Ｐゴシック" w:hAnsi="ＭＳ Ｐゴシック" w:eastAsia="ＭＳ Ｐゴシック"/>
        </w:rPr>
        <w:t>に</w:t>
      </w:r>
      <w:r>
        <w:rPr>
          <w:rFonts w:hint="default" w:ascii="ＭＳ Ｐゴシック" w:hAnsi="ＭＳ Ｐゴシック" w:eastAsia="ＭＳ Ｐゴシック"/>
        </w:rPr>
        <w:t>係る資金</w:t>
      </w:r>
      <w:r>
        <w:rPr>
          <w:rFonts w:hint="eastAsia" w:ascii="ＭＳ Ｐゴシック" w:hAnsi="ＭＳ Ｐゴシック" w:eastAsia="ＭＳ Ｐゴシック"/>
        </w:rPr>
        <w:t>　【金額：　</w:t>
      </w:r>
      <w:r>
        <w:rPr>
          <w:rFonts w:hint="eastAsia" w:ascii="ＭＳ Ｐゴシック" w:hAnsi="ＭＳ Ｐゴシック" w:eastAsia="ＭＳ Ｐゴシック"/>
          <w:b w:val="1"/>
          <w:color w:val="FF0000"/>
        </w:rPr>
        <w:t>6,000</w:t>
      </w:r>
      <w:r>
        <w:rPr>
          <w:rFonts w:hint="eastAsia" w:ascii="ＭＳ Ｐゴシック" w:hAnsi="ＭＳ Ｐゴシック" w:eastAsia="ＭＳ Ｐゴシック"/>
          <w:b w:val="1"/>
          <w:color w:val="FF0000"/>
        </w:rPr>
        <w:t>　千円</w:t>
      </w:r>
      <w:r>
        <w:rPr>
          <w:rFonts w:hint="eastAsia" w:ascii="ＭＳ Ｐゴシック" w:hAnsi="ＭＳ Ｐゴシック" w:eastAsia="ＭＳ Ｐゴシック"/>
        </w:rPr>
        <w:t>】</w:t>
      </w:r>
    </w:p>
    <w:tbl>
      <w:tblPr>
        <w:tblStyle w:val="30"/>
        <w:tblW w:w="9286" w:type="dxa"/>
        <w:tblInd w:w="-77" w:type="dxa"/>
        <w:tblLayout w:type="fixed"/>
        <w:tblLook w:firstRow="1" w:lastRow="0" w:firstColumn="1" w:lastColumn="0" w:noHBand="0" w:noVBand="1" w:val="04A0"/>
      </w:tblPr>
      <w:tblGrid>
        <w:gridCol w:w="562"/>
        <w:gridCol w:w="8724"/>
      </w:tblGrid>
      <w:tr>
        <w:trPr/>
        <w:tc>
          <w:tcPr>
            <w:tcW w:w="562"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w:t>
            </w:r>
          </w:p>
        </w:tc>
        <w:tc>
          <w:tcPr>
            <w:tcW w:w="8724"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default" w:ascii="ＭＳ Ｐゴシック" w:hAnsi="ＭＳ Ｐゴシック" w:eastAsia="ＭＳ Ｐゴシック"/>
              </w:rPr>
              <w:t>金融機関からの借入金</w:t>
            </w:r>
            <w:r>
              <w:rPr>
                <w:rFonts w:hint="eastAsia" w:ascii="ＭＳ Ｐゴシック" w:hAnsi="ＭＳ Ｐゴシック" w:eastAsia="ＭＳ Ｐゴシック"/>
              </w:rPr>
              <w:t>に</w:t>
            </w:r>
            <w:r>
              <w:rPr>
                <w:rFonts w:hint="default" w:ascii="ＭＳ Ｐゴシック" w:hAnsi="ＭＳ Ｐゴシック" w:eastAsia="ＭＳ Ｐゴシック"/>
              </w:rPr>
              <w:t>係る調達状況</w:t>
            </w:r>
            <w:r>
              <w:rPr>
                <w:rFonts w:hint="eastAsia" w:ascii="ＭＳ Ｐゴシック" w:hAnsi="ＭＳ Ｐゴシック" w:eastAsia="ＭＳ Ｐゴシック"/>
              </w:rPr>
              <w:t>等</w:t>
            </w:r>
          </w:p>
        </w:tc>
      </w:tr>
      <w:tr>
        <w:trPr/>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既に</w:t>
            </w:r>
            <w:r>
              <w:rPr>
                <w:rFonts w:hint="default" w:ascii="ＭＳ Ｐゴシック" w:hAnsi="ＭＳ Ｐゴシック" w:eastAsia="ＭＳ Ｐゴシック"/>
              </w:rPr>
              <w:t>調達済み</w:t>
            </w:r>
            <w:r>
              <w:rPr>
                <w:rFonts w:hint="eastAsia" w:ascii="ＭＳ Ｐゴシック" w:hAnsi="ＭＳ Ｐゴシック" w:eastAsia="ＭＳ Ｐゴシック"/>
              </w:rPr>
              <w:t>（本事業の採択を前提に融資の確約を得ている場合を含む）</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金融機関名：</w:t>
            </w:r>
          </w:p>
        </w:tc>
      </w:tr>
      <w:tr>
        <w:trPr/>
        <w:tc>
          <w:tcPr>
            <w:tcW w:w="5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未調達（以下①～③の中から具体的な状況に✔をつけてください）</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w:t>
            </w:r>
          </w:p>
          <w:p>
            <w:pPr>
              <w:pStyle w:val="0"/>
              <w:spacing w:line="360" w:lineRule="exact"/>
              <w:rPr>
                <w:rFonts w:hint="default" w:ascii="ＭＳ Ｐゴシック" w:hAnsi="ＭＳ Ｐゴシック" w:eastAsia="ＭＳ Ｐゴシック"/>
                <w:color w:val="FF0000"/>
              </w:rPr>
            </w:pP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9"/>
              <w:numPr>
                <w:ilvl w:val="0"/>
                <w:numId w:val="9"/>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本事業計画</w:t>
            </w:r>
            <w:r>
              <w:rPr>
                <w:rFonts w:hint="default" w:ascii="ＭＳ Ｐゴシック" w:hAnsi="ＭＳ Ｐゴシック" w:eastAsia="ＭＳ Ｐゴシック"/>
              </w:rPr>
              <w:t>期間中に調達</w:t>
            </w:r>
            <w:r>
              <w:rPr>
                <w:rFonts w:hint="eastAsia" w:ascii="ＭＳ Ｐゴシック" w:hAnsi="ＭＳ Ｐゴシック" w:eastAsia="ＭＳ Ｐゴシック"/>
              </w:rPr>
              <w:t>できる</w:t>
            </w:r>
            <w:r>
              <w:rPr>
                <w:rFonts w:hint="default" w:ascii="ＭＳ Ｐゴシック" w:hAnsi="ＭＳ Ｐゴシック" w:eastAsia="ＭＳ Ｐゴシック"/>
              </w:rPr>
              <w:t>見込み</w:t>
            </w:r>
            <w:r>
              <w:rPr>
                <w:rFonts w:hint="eastAsia" w:ascii="ＭＳ Ｐゴシック" w:hAnsi="ＭＳ Ｐゴシック" w:eastAsia="ＭＳ Ｐゴシック"/>
              </w:rPr>
              <w:t>（既に金融機関に相談しており、具体的に調達のめどが立っている）</w:t>
            </w:r>
          </w:p>
          <w:p>
            <w:pPr>
              <w:pStyle w:val="0"/>
              <w:spacing w:line="360" w:lineRule="exact"/>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金融機関名：</w:t>
            </w:r>
            <w:r>
              <w:rPr>
                <w:rFonts w:hint="eastAsia" w:ascii="ＭＳ Ｐゴシック" w:hAnsi="ＭＳ Ｐゴシック" w:eastAsia="ＭＳ Ｐゴシック"/>
                <w:b w:val="1"/>
                <w:color w:val="FF0000"/>
              </w:rPr>
              <w:t>日本政策金融公庫</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9"/>
              <w:numPr>
                <w:ilvl w:val="0"/>
                <w:numId w:val="9"/>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本事業計画</w:t>
            </w:r>
            <w:r>
              <w:rPr>
                <w:rFonts w:hint="default" w:ascii="ＭＳ Ｐゴシック" w:hAnsi="ＭＳ Ｐゴシック" w:eastAsia="ＭＳ Ｐゴシック"/>
              </w:rPr>
              <w:t>期間中に調達</w:t>
            </w:r>
            <w:r>
              <w:rPr>
                <w:rFonts w:hint="eastAsia" w:ascii="ＭＳ Ｐゴシック" w:hAnsi="ＭＳ Ｐゴシック" w:eastAsia="ＭＳ Ｐゴシック"/>
              </w:rPr>
              <w:t>できる</w:t>
            </w:r>
            <w:r>
              <w:rPr>
                <w:rFonts w:hint="default" w:ascii="ＭＳ Ｐゴシック" w:hAnsi="ＭＳ Ｐゴシック" w:eastAsia="ＭＳ Ｐゴシック"/>
              </w:rPr>
              <w:t>見込み</w:t>
            </w:r>
            <w:r>
              <w:rPr>
                <w:rFonts w:hint="eastAsia" w:ascii="ＭＳ Ｐゴシック" w:hAnsi="ＭＳ Ｐゴシック" w:eastAsia="ＭＳ Ｐゴシック"/>
              </w:rPr>
              <w:t>（既に金融機関に相談しているが、まだ調達の目途は立っていない）</w:t>
            </w:r>
          </w:p>
          <w:p>
            <w:pPr>
              <w:pStyle w:val="0"/>
              <w:spacing w:line="360" w:lineRule="exact"/>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金融機関名：</w:t>
            </w:r>
          </w:p>
        </w:tc>
      </w:tr>
      <w:tr>
        <w:trPr/>
        <w:tc>
          <w:tcPr>
            <w:tcW w:w="562" w:type="dxa"/>
            <w:tcBorders>
              <w:top w:val="dashSmallGap" w:color="auto" w:sz="4" w:space="0"/>
              <w:left w:val="none" w:color="auto" w:sz="0" w:space="0"/>
              <w:bottom w:val="double"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19"/>
              <w:numPr>
                <w:ilvl w:val="0"/>
                <w:numId w:val="9"/>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将来的に</w:t>
            </w:r>
            <w:r>
              <w:rPr>
                <w:rFonts w:hint="default" w:ascii="ＭＳ Ｐゴシック" w:hAnsi="ＭＳ Ｐゴシック" w:eastAsia="ＭＳ Ｐゴシック"/>
              </w:rPr>
              <w:t>調達</w:t>
            </w:r>
            <w:r>
              <w:rPr>
                <w:rFonts w:hint="eastAsia" w:ascii="ＭＳ Ｐゴシック" w:hAnsi="ＭＳ Ｐゴシック" w:eastAsia="ＭＳ Ｐゴシック"/>
              </w:rPr>
              <w:t>する</w:t>
            </w:r>
            <w:r>
              <w:rPr>
                <w:rFonts w:hint="default" w:ascii="ＭＳ Ｐゴシック" w:hAnsi="ＭＳ Ｐゴシック" w:eastAsia="ＭＳ Ｐゴシック"/>
              </w:rPr>
              <w:t>見込み（</w:t>
            </w:r>
            <w:r>
              <w:rPr>
                <w:rFonts w:hint="eastAsia" w:ascii="ＭＳ Ｐゴシック" w:hAnsi="ＭＳ Ｐゴシック" w:eastAsia="ＭＳ Ｐゴシック"/>
              </w:rPr>
              <w:t>未だ金融機関に相談していない</w:t>
            </w:r>
            <w:r>
              <w:rPr>
                <w:rFonts w:hint="default" w:ascii="ＭＳ Ｐゴシック" w:hAnsi="ＭＳ Ｐゴシック" w:eastAsia="ＭＳ Ｐゴシック"/>
              </w:rPr>
              <w:t>）</w:t>
            </w:r>
          </w:p>
        </w:tc>
      </w:tr>
      <w:tr>
        <w:trPr/>
        <w:tc>
          <w:tcPr>
            <w:tcW w:w="56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特定</w:t>
            </w:r>
            <w:r>
              <w:rPr>
                <w:rFonts w:hint="default" w:ascii="ＭＳ Ｐゴシック" w:hAnsi="ＭＳ Ｐゴシック" w:eastAsia="ＭＳ Ｐゴシック"/>
              </w:rPr>
              <w:t>有人国境離島地域事業</w:t>
            </w:r>
            <w:r>
              <w:rPr>
                <w:rFonts w:hint="eastAsia" w:ascii="ＭＳ Ｐゴシック" w:hAnsi="ＭＳ Ｐゴシック" w:eastAsia="ＭＳ Ｐゴシック"/>
              </w:rPr>
              <w:t>活動</w:t>
            </w:r>
            <w:r>
              <w:rPr>
                <w:rFonts w:hint="default" w:ascii="ＭＳ Ｐゴシック" w:hAnsi="ＭＳ Ｐゴシック" w:eastAsia="ＭＳ Ｐゴシック"/>
              </w:rPr>
              <w:t>支援利子補給金</w:t>
            </w:r>
            <w:r>
              <w:rPr>
                <w:rFonts w:hint="eastAsia" w:ascii="ＭＳ Ｐゴシック" w:hAnsi="ＭＳ Ｐゴシック" w:eastAsia="ＭＳ Ｐゴシック"/>
              </w:rPr>
              <w:t>を申し込む</w:t>
            </w:r>
            <w:r>
              <w:rPr>
                <w:rFonts w:hint="default" w:ascii="ＭＳ Ｐゴシック" w:hAnsi="ＭＳ Ｐゴシック" w:eastAsia="ＭＳ Ｐゴシック"/>
              </w:rPr>
              <w:t>（予定）</w:t>
            </w:r>
          </w:p>
        </w:tc>
      </w:tr>
    </w:tbl>
    <w:p>
      <w:pPr>
        <w:pStyle w:val="0"/>
        <w:spacing w:line="360" w:lineRule="exact"/>
        <w:ind w:left="-77"/>
        <w:rPr>
          <w:rFonts w:hint="default" w:ascii="ＭＳ Ｐゴシック" w:hAnsi="ＭＳ Ｐゴシック" w:eastAsia="ＭＳ Ｐゴシック"/>
        </w:rPr>
      </w:pP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default" w:ascii="ＭＳ Ｐゴシック" w:hAnsi="ＭＳ Ｐゴシック" w:eastAsia="ＭＳ Ｐゴシック"/>
        </w:rPr>
        <w:t>上記「</w:t>
      </w:r>
      <w:r>
        <w:rPr>
          <w:rFonts w:hint="eastAsia" w:ascii="ＭＳ Ｐゴシック" w:hAnsi="ＭＳ Ｐゴシック" w:eastAsia="ＭＳ Ｐゴシック"/>
        </w:rPr>
        <w:t xml:space="preserve">(4) </w:t>
      </w:r>
      <w:r>
        <w:rPr>
          <w:rFonts w:hint="eastAsia" w:ascii="ＭＳ Ｐゴシック" w:hAnsi="ＭＳ Ｐゴシック" w:eastAsia="ＭＳ Ｐゴシック"/>
        </w:rPr>
        <w:t>本交付金</w:t>
      </w:r>
      <w:r>
        <w:rPr>
          <w:rFonts w:hint="default" w:ascii="ＭＳ Ｐゴシック" w:hAnsi="ＭＳ Ｐゴシック" w:eastAsia="ＭＳ Ｐゴシック"/>
        </w:rPr>
        <w:t>(</w:t>
      </w:r>
      <w:r>
        <w:rPr>
          <w:rFonts w:hint="default" w:ascii="ＭＳ Ｐゴシック" w:hAnsi="ＭＳ Ｐゴシック" w:eastAsia="ＭＳ Ｐゴシック"/>
        </w:rPr>
        <w:t>補助金</w:t>
      </w:r>
      <w:r>
        <w:rPr>
          <w:rFonts w:hint="eastAsia" w:ascii="ＭＳ Ｐゴシック" w:hAnsi="ＭＳ Ｐゴシック" w:eastAsia="ＭＳ Ｐゴシック"/>
        </w:rPr>
        <w:t>)</w:t>
      </w:r>
      <w:r>
        <w:rPr>
          <w:rFonts w:hint="default" w:ascii="ＭＳ Ｐゴシック" w:hAnsi="ＭＳ Ｐゴシック" w:eastAsia="ＭＳ Ｐゴシック"/>
        </w:rPr>
        <w:t>」</w:t>
      </w:r>
      <w:r>
        <w:rPr>
          <w:rFonts w:hint="eastAsia" w:ascii="ＭＳ Ｐゴシック" w:hAnsi="ＭＳ Ｐゴシック" w:eastAsia="ＭＳ Ｐゴシック"/>
        </w:rPr>
        <w:t>の「金融機関からの</w:t>
      </w:r>
      <w:r>
        <w:rPr>
          <w:rFonts w:hint="default" w:ascii="ＭＳ Ｐゴシック" w:hAnsi="ＭＳ Ｐゴシック" w:eastAsia="ＭＳ Ｐゴシック"/>
        </w:rPr>
        <w:t>借入</w:t>
      </w:r>
      <w:r>
        <w:rPr>
          <w:rFonts w:hint="eastAsia" w:ascii="ＭＳ Ｐゴシック" w:hAnsi="ＭＳ Ｐゴシック" w:eastAsia="ＭＳ Ｐゴシック"/>
        </w:rPr>
        <w:t>②」</w:t>
      </w:r>
      <w:r>
        <w:rPr>
          <w:rFonts w:hint="default" w:ascii="ＭＳ Ｐゴシック" w:hAnsi="ＭＳ Ｐゴシック" w:eastAsia="ＭＳ Ｐゴシック"/>
        </w:rPr>
        <w:t>に係る資金</w:t>
      </w:r>
      <w:r>
        <w:rPr>
          <w:rFonts w:hint="eastAsia" w:ascii="ＭＳ Ｐゴシック" w:hAnsi="ＭＳ Ｐゴシック" w:eastAsia="ＭＳ Ｐゴシック"/>
        </w:rPr>
        <w:t>　【金額：　</w:t>
      </w:r>
      <w:r>
        <w:rPr>
          <w:rFonts w:hint="eastAsia" w:ascii="ＭＳ Ｐゴシック" w:hAnsi="ＭＳ Ｐゴシック" w:eastAsia="ＭＳ Ｐゴシック"/>
          <w:b w:val="1"/>
          <w:color w:val="FF0000"/>
        </w:rPr>
        <w:t>10,000</w:t>
      </w:r>
      <w:r>
        <w:rPr>
          <w:rFonts w:hint="eastAsia" w:ascii="ＭＳ Ｐゴシック" w:hAnsi="ＭＳ Ｐゴシック" w:eastAsia="ＭＳ Ｐゴシック"/>
          <w:b w:val="1"/>
          <w:color w:val="FF0000"/>
        </w:rPr>
        <w:t>　千円</w:t>
      </w:r>
      <w:r>
        <w:rPr>
          <w:rFonts w:hint="eastAsia" w:ascii="ＭＳ Ｐゴシック" w:hAnsi="ＭＳ Ｐゴシック" w:eastAsia="ＭＳ Ｐゴシック"/>
        </w:rPr>
        <w:t>】</w:t>
      </w:r>
    </w:p>
    <w:tbl>
      <w:tblPr>
        <w:tblStyle w:val="30"/>
        <w:tblW w:w="9286" w:type="dxa"/>
        <w:tblInd w:w="-77" w:type="dxa"/>
        <w:tblLayout w:type="fixed"/>
        <w:tblLook w:firstRow="1" w:lastRow="0" w:firstColumn="1" w:lastColumn="0" w:noHBand="0" w:noVBand="1" w:val="04A0"/>
      </w:tblPr>
      <w:tblGrid>
        <w:gridCol w:w="562"/>
        <w:gridCol w:w="8724"/>
      </w:tblGrid>
      <w:tr>
        <w:trPr/>
        <w:tc>
          <w:tcPr>
            <w:tcW w:w="562"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w:t>
            </w:r>
          </w:p>
        </w:tc>
        <w:tc>
          <w:tcPr>
            <w:tcW w:w="8724"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default" w:ascii="ＭＳ Ｐゴシック" w:hAnsi="ＭＳ Ｐゴシック" w:eastAsia="ＭＳ Ｐゴシック"/>
              </w:rPr>
              <w:t>金融機関からの借入金</w:t>
            </w:r>
            <w:r>
              <w:rPr>
                <w:rFonts w:hint="eastAsia" w:ascii="ＭＳ Ｐゴシック" w:hAnsi="ＭＳ Ｐゴシック" w:eastAsia="ＭＳ Ｐゴシック"/>
              </w:rPr>
              <w:t>に</w:t>
            </w:r>
            <w:r>
              <w:rPr>
                <w:rFonts w:hint="default" w:ascii="ＭＳ Ｐゴシック" w:hAnsi="ＭＳ Ｐゴシック" w:eastAsia="ＭＳ Ｐゴシック"/>
              </w:rPr>
              <w:t>係る調達状況</w:t>
            </w:r>
            <w:r>
              <w:rPr>
                <w:rFonts w:hint="eastAsia" w:ascii="ＭＳ Ｐゴシック" w:hAnsi="ＭＳ Ｐゴシック" w:eastAsia="ＭＳ Ｐゴシック"/>
              </w:rPr>
              <w:t>等</w:t>
            </w:r>
          </w:p>
        </w:tc>
      </w:tr>
      <w:tr>
        <w:trPr/>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既に</w:t>
            </w:r>
            <w:r>
              <w:rPr>
                <w:rFonts w:hint="default" w:ascii="ＭＳ Ｐゴシック" w:hAnsi="ＭＳ Ｐゴシック" w:eastAsia="ＭＳ Ｐゴシック"/>
              </w:rPr>
              <w:t>調達済み</w:t>
            </w:r>
            <w:r>
              <w:rPr>
                <w:rFonts w:hint="eastAsia" w:ascii="ＭＳ Ｐゴシック" w:hAnsi="ＭＳ Ｐゴシック" w:eastAsia="ＭＳ Ｐゴシック"/>
              </w:rPr>
              <w:t>（本事業の採択を前提に融資の確約を得ている場合を含む）</w:t>
            </w:r>
          </w:p>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金融機関名：</w:t>
            </w:r>
            <w:r>
              <w:rPr>
                <w:rFonts w:hint="default" w:ascii="ＭＳ Ｐゴシック" w:hAnsi="ＭＳ Ｐゴシック" w:eastAsia="ＭＳ Ｐゴシック"/>
              </w:rPr>
              <w:t xml:space="preserve"> </w:t>
            </w:r>
          </w:p>
        </w:tc>
      </w:tr>
      <w:tr>
        <w:trPr/>
        <w:tc>
          <w:tcPr>
            <w:tcW w:w="5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未調達（以下①～③の中から具体的な状況に✔をつけてください）</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9"/>
              <w:numPr>
                <w:ilvl w:val="0"/>
                <w:numId w:val="10"/>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本事業計画</w:t>
            </w:r>
            <w:r>
              <w:rPr>
                <w:rFonts w:hint="default" w:ascii="ＭＳ Ｐゴシック" w:hAnsi="ＭＳ Ｐゴシック" w:eastAsia="ＭＳ Ｐゴシック"/>
              </w:rPr>
              <w:t>期間中に調達</w:t>
            </w:r>
            <w:r>
              <w:rPr>
                <w:rFonts w:hint="eastAsia" w:ascii="ＭＳ Ｐゴシック" w:hAnsi="ＭＳ Ｐゴシック" w:eastAsia="ＭＳ Ｐゴシック"/>
              </w:rPr>
              <w:t>できる</w:t>
            </w:r>
            <w:r>
              <w:rPr>
                <w:rFonts w:hint="default" w:ascii="ＭＳ Ｐゴシック" w:hAnsi="ＭＳ Ｐゴシック" w:eastAsia="ＭＳ Ｐゴシック"/>
              </w:rPr>
              <w:t>見込み</w:t>
            </w:r>
            <w:r>
              <w:rPr>
                <w:rFonts w:hint="eastAsia" w:ascii="ＭＳ Ｐゴシック" w:hAnsi="ＭＳ Ｐゴシック" w:eastAsia="ＭＳ Ｐゴシック"/>
              </w:rPr>
              <w:t>（既に金融機関に相談しており、具体的に調達のめどが立っている）</w:t>
            </w:r>
          </w:p>
          <w:p>
            <w:pPr>
              <w:pStyle w:val="19"/>
              <w:spacing w:line="360" w:lineRule="exact"/>
              <w:ind w:left="420" w:leftChars="0" w:firstLine="113" w:firstLineChars="54"/>
              <w:rPr>
                <w:rFonts w:hint="default" w:ascii="ＭＳ Ｐゴシック" w:hAnsi="ＭＳ Ｐゴシック" w:eastAsia="ＭＳ Ｐゴシック"/>
              </w:rPr>
            </w:pPr>
            <w:r>
              <w:rPr>
                <w:rFonts w:hint="eastAsia" w:ascii="ＭＳ Ｐゴシック" w:hAnsi="ＭＳ Ｐゴシック" w:eastAsia="ＭＳ Ｐゴシック"/>
              </w:rPr>
              <w:t>　金融機関名：</w:t>
            </w:r>
          </w:p>
        </w:tc>
      </w:tr>
      <w:tr>
        <w:trPr/>
        <w:tc>
          <w:tcPr>
            <w:tcW w:w="562"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color w:val="FF0000"/>
              </w:rPr>
              <w:t>✔</w:t>
            </w:r>
          </w:p>
        </w:tc>
        <w:tc>
          <w:tcPr>
            <w:tcW w:w="872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9"/>
              <w:numPr>
                <w:ilvl w:val="0"/>
                <w:numId w:val="10"/>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本事業計画</w:t>
            </w:r>
            <w:r>
              <w:rPr>
                <w:rFonts w:hint="default" w:ascii="ＭＳ Ｐゴシック" w:hAnsi="ＭＳ Ｐゴシック" w:eastAsia="ＭＳ Ｐゴシック"/>
              </w:rPr>
              <w:t>期間中に調達</w:t>
            </w:r>
            <w:r>
              <w:rPr>
                <w:rFonts w:hint="eastAsia" w:ascii="ＭＳ Ｐゴシック" w:hAnsi="ＭＳ Ｐゴシック" w:eastAsia="ＭＳ Ｐゴシック"/>
              </w:rPr>
              <w:t>できる</w:t>
            </w:r>
            <w:r>
              <w:rPr>
                <w:rFonts w:hint="default" w:ascii="ＭＳ Ｐゴシック" w:hAnsi="ＭＳ Ｐゴシック" w:eastAsia="ＭＳ Ｐゴシック"/>
              </w:rPr>
              <w:t>見込み</w:t>
            </w:r>
            <w:r>
              <w:rPr>
                <w:rFonts w:hint="eastAsia" w:ascii="ＭＳ Ｐゴシック" w:hAnsi="ＭＳ Ｐゴシック" w:eastAsia="ＭＳ Ｐゴシック"/>
              </w:rPr>
              <w:t>（既に金融機関に相談しているが、まだ調達の目途は立っていない）</w:t>
            </w:r>
          </w:p>
          <w:p>
            <w:pPr>
              <w:pStyle w:val="19"/>
              <w:spacing w:line="360" w:lineRule="exact"/>
              <w:ind w:left="420" w:leftChars="0" w:firstLine="113" w:firstLineChars="54"/>
              <w:rPr>
                <w:rFonts w:hint="default" w:ascii="ＭＳ Ｐゴシック" w:hAnsi="ＭＳ Ｐゴシック" w:eastAsia="ＭＳ Ｐゴシック"/>
              </w:rPr>
            </w:pPr>
            <w:r>
              <w:rPr>
                <w:rFonts w:hint="eastAsia" w:ascii="ＭＳ Ｐゴシック" w:hAnsi="ＭＳ Ｐゴシック" w:eastAsia="ＭＳ Ｐゴシック"/>
              </w:rPr>
              <w:t>　金融機関名：</w:t>
            </w:r>
            <w:r>
              <w:rPr>
                <w:rFonts w:hint="eastAsia" w:ascii="ＭＳ Ｐゴシック" w:hAnsi="ＭＳ Ｐゴシック" w:eastAsia="ＭＳ Ｐゴシック"/>
                <w:b w:val="1"/>
                <w:color w:val="FF0000"/>
              </w:rPr>
              <w:t>●●銀行</w:t>
            </w:r>
          </w:p>
        </w:tc>
      </w:tr>
      <w:tr>
        <w:trPr/>
        <w:tc>
          <w:tcPr>
            <w:tcW w:w="562" w:type="dxa"/>
            <w:tcBorders>
              <w:top w:val="dashSmallGap" w:color="auto" w:sz="4" w:space="0"/>
              <w:left w:val="none" w:color="auto" w:sz="0" w:space="0"/>
              <w:bottom w:val="double" w:color="auto" w:sz="4" w:space="0"/>
              <w:right w:val="dashSmallGap" w:color="auto" w:sz="4"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8724" w:type="dxa"/>
            <w:tcBorders>
              <w:top w:val="dashSmallGap"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19"/>
              <w:numPr>
                <w:ilvl w:val="0"/>
                <w:numId w:val="10"/>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将来的に</w:t>
            </w:r>
            <w:r>
              <w:rPr>
                <w:rFonts w:hint="default" w:ascii="ＭＳ Ｐゴシック" w:hAnsi="ＭＳ Ｐゴシック" w:eastAsia="ＭＳ Ｐゴシック"/>
              </w:rPr>
              <w:t>調達</w:t>
            </w:r>
            <w:r>
              <w:rPr>
                <w:rFonts w:hint="eastAsia" w:ascii="ＭＳ Ｐゴシック" w:hAnsi="ＭＳ Ｐゴシック" w:eastAsia="ＭＳ Ｐゴシック"/>
              </w:rPr>
              <w:t>する</w:t>
            </w:r>
            <w:r>
              <w:rPr>
                <w:rFonts w:hint="default" w:ascii="ＭＳ Ｐゴシック" w:hAnsi="ＭＳ Ｐゴシック" w:eastAsia="ＭＳ Ｐゴシック"/>
              </w:rPr>
              <w:t>見込み（</w:t>
            </w:r>
            <w:r>
              <w:rPr>
                <w:rFonts w:hint="eastAsia" w:ascii="ＭＳ Ｐゴシック" w:hAnsi="ＭＳ Ｐゴシック" w:eastAsia="ＭＳ Ｐゴシック"/>
              </w:rPr>
              <w:t>未だ金融機関に相談していない</w:t>
            </w:r>
            <w:r>
              <w:rPr>
                <w:rFonts w:hint="default" w:ascii="ＭＳ Ｐゴシック" w:hAnsi="ＭＳ Ｐゴシック" w:eastAsia="ＭＳ Ｐゴシック"/>
              </w:rPr>
              <w:t>）</w:t>
            </w:r>
          </w:p>
        </w:tc>
      </w:tr>
      <w:tr>
        <w:trPr/>
        <w:tc>
          <w:tcPr>
            <w:tcW w:w="56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w:t>
            </w:r>
          </w:p>
        </w:tc>
        <w:tc>
          <w:tcPr>
            <w:tcW w:w="87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特定</w:t>
            </w:r>
            <w:r>
              <w:rPr>
                <w:rFonts w:hint="default" w:ascii="ＭＳ Ｐゴシック" w:hAnsi="ＭＳ Ｐゴシック" w:eastAsia="ＭＳ Ｐゴシック"/>
              </w:rPr>
              <w:t>有人国境離島地域事業</w:t>
            </w:r>
            <w:r>
              <w:rPr>
                <w:rFonts w:hint="eastAsia" w:ascii="ＭＳ Ｐゴシック" w:hAnsi="ＭＳ Ｐゴシック" w:eastAsia="ＭＳ Ｐゴシック"/>
              </w:rPr>
              <w:t>活動</w:t>
            </w:r>
            <w:r>
              <w:rPr>
                <w:rFonts w:hint="default" w:ascii="ＭＳ Ｐゴシック" w:hAnsi="ＭＳ Ｐゴシック" w:eastAsia="ＭＳ Ｐゴシック"/>
              </w:rPr>
              <w:t>支援利子補給金</w:t>
            </w:r>
            <w:r>
              <w:rPr>
                <w:rFonts w:hint="eastAsia" w:ascii="ＭＳ Ｐゴシック" w:hAnsi="ＭＳ Ｐゴシック" w:eastAsia="ＭＳ Ｐゴシック"/>
              </w:rPr>
              <w:t>を申し込む</w:t>
            </w:r>
            <w:r>
              <w:rPr>
                <w:rFonts w:hint="default" w:ascii="ＭＳ Ｐゴシック" w:hAnsi="ＭＳ Ｐゴシック" w:eastAsia="ＭＳ Ｐゴシック"/>
              </w:rPr>
              <w:t>（予定）</w:t>
            </w:r>
          </w:p>
        </w:tc>
      </w:tr>
    </w:tbl>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eastAsia" w:ascii="ＭＳ Ｐゴシック" w:hAnsi="ＭＳ Ｐゴシック" w:eastAsia="ＭＳ Ｐゴシック"/>
        </w:rPr>
        <w:t>（※）複数金融機関、あるいは同一金融機関から複数回融資を受ける場合は、それぞれの状況がわかるように記入してください。合計金額が「４．</w:t>
      </w:r>
      <w:r>
        <w:rPr>
          <w:rFonts w:hint="default" w:ascii="ＭＳ Ｐゴシック" w:hAnsi="ＭＳ Ｐゴシック" w:eastAsia="ＭＳ Ｐゴシック"/>
        </w:rPr>
        <w:t>事業計画に係る資金計画</w:t>
      </w:r>
      <w:r>
        <w:rPr>
          <w:rFonts w:hint="eastAsia" w:ascii="ＭＳ Ｐゴシック" w:hAnsi="ＭＳ Ｐゴシック" w:eastAsia="ＭＳ Ｐゴシック"/>
        </w:rPr>
        <w:t>」の「金融機関からの借入」金額と一致するように記入してください。</w:t>
      </w: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p>
    <w:p>
      <w:pPr>
        <w:pStyle w:val="0"/>
        <w:widowControl w:val="1"/>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４－３．本事業に</w:t>
      </w:r>
      <w:r>
        <w:rPr>
          <w:rFonts w:hint="default" w:ascii="ＭＳ Ｐゴシック" w:hAnsi="ＭＳ Ｐゴシック" w:eastAsia="ＭＳ Ｐゴシック"/>
          <w:sz w:val="24"/>
        </w:rPr>
        <w:t>係る</w:t>
      </w:r>
      <w:r>
        <w:rPr>
          <w:rFonts w:hint="eastAsia" w:ascii="ＭＳ Ｐゴシック" w:hAnsi="ＭＳ Ｐゴシック" w:eastAsia="ＭＳ Ｐゴシック"/>
          <w:sz w:val="24"/>
        </w:rPr>
        <w:t>他の補助金等の利用状況</w:t>
      </w:r>
    </w:p>
    <w:tbl>
      <w:tblPr>
        <w:tblStyle w:val="30"/>
        <w:tblW w:w="9286" w:type="dxa"/>
        <w:tblInd w:w="-77" w:type="dxa"/>
        <w:tblLayout w:type="fixed"/>
        <w:tblLook w:firstRow="1" w:lastRow="0" w:firstColumn="1" w:lastColumn="0" w:noHBand="0" w:noVBand="1" w:val="04A0"/>
      </w:tblPr>
      <w:tblGrid>
        <w:gridCol w:w="2340"/>
        <w:gridCol w:w="2410"/>
        <w:gridCol w:w="4536"/>
      </w:tblGrid>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国の補助金等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１</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国の補助金等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２</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都道県・市町村の</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１</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r>
        <w:trPr/>
        <w:tc>
          <w:tcPr>
            <w:tcW w:w="2340"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都道県・市町村の</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補助金等</w:t>
            </w:r>
            <w:r>
              <w:rPr>
                <w:rFonts w:hint="eastAsia" w:ascii="ＭＳ Ｐゴシック" w:hAnsi="ＭＳ Ｐゴシック" w:eastAsia="ＭＳ Ｐゴシック"/>
              </w:rPr>
              <w:t>&lt;</w:t>
            </w:r>
            <w:r>
              <w:rPr>
                <w:rFonts w:hint="eastAsia" w:ascii="ＭＳ Ｐゴシック" w:hAnsi="ＭＳ Ｐゴシック" w:eastAsia="ＭＳ Ｐゴシック"/>
              </w:rPr>
              <w:t>２</w:t>
            </w:r>
            <w:r>
              <w:rPr>
                <w:rFonts w:hint="eastAsia" w:ascii="ＭＳ Ｐゴシック" w:hAnsi="ＭＳ Ｐゴシック" w:eastAsia="ＭＳ Ｐゴシック"/>
              </w:rPr>
              <w:t>&gt;</w:t>
            </w:r>
          </w:p>
        </w:tc>
        <w:tc>
          <w:tcPr>
            <w:tcW w:w="24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補助金の名称</w:t>
            </w:r>
          </w:p>
        </w:tc>
        <w:tc>
          <w:tcPr>
            <w:tcW w:w="453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補助率</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r>
      <w:tr>
        <w:trPr/>
        <w:tc>
          <w:tcPr>
            <w:tcW w:w="2340" w:type="dxa"/>
            <w:vMerge w:val="continue"/>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p>
        </w:tc>
        <w:tc>
          <w:tcPr>
            <w:tcW w:w="241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補助金額</w:t>
            </w:r>
          </w:p>
        </w:tc>
        <w:tc>
          <w:tcPr>
            <w:tcW w:w="453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　　　　　　　　　千円</w:t>
            </w:r>
          </w:p>
        </w:tc>
      </w:tr>
      <w:tr>
        <w:trPr/>
        <w:tc>
          <w:tcPr>
            <w:tcW w:w="2340"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24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交付決定日</w:t>
            </w:r>
          </w:p>
        </w:tc>
        <w:tc>
          <w:tcPr>
            <w:tcW w:w="453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年　月　日</w:t>
            </w:r>
          </w:p>
        </w:tc>
      </w:tr>
    </w:tbl>
    <w:p>
      <w:pPr>
        <w:pStyle w:val="0"/>
        <w:spacing w:line="360" w:lineRule="exac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r>
        <w:rPr>
          <w:rFonts w:hint="default" w:ascii="ＭＳ Ｐゴシック" w:hAnsi="ＭＳ Ｐゴシック" w:eastAsia="ＭＳ Ｐゴシック"/>
        </w:rPr>
        <w:br w:type="page"/>
      </w:r>
      <w:r>
        <w:rPr>
          <w:rFonts w:hint="eastAsia" w:ascii="ＭＳ Ｐゴシック" w:hAnsi="ＭＳ Ｐゴシック" w:eastAsia="ＭＳ Ｐゴシック"/>
        </w:rPr>
        <w:t>５．</w:t>
      </w:r>
      <w:r>
        <w:rPr>
          <w:rFonts w:hint="eastAsia" w:ascii="ＭＳ Ｐゴシック" w:hAnsi="ＭＳ Ｐゴシック" w:eastAsia="ＭＳ Ｐゴシック"/>
        </w:rPr>
        <w:t xml:space="preserve"> </w:t>
      </w:r>
      <w:r>
        <w:rPr>
          <w:rFonts w:hint="eastAsia" w:ascii="ＭＳ Ｐゴシック" w:hAnsi="ＭＳ Ｐゴシック" w:eastAsia="ＭＳ Ｐゴシック"/>
          <w:sz w:val="24"/>
        </w:rPr>
        <w:t>事業スケジュール</w:t>
      </w:r>
    </w:p>
    <w:tbl>
      <w:tblPr>
        <w:tblStyle w:val="30"/>
        <w:tblW w:w="9286" w:type="dxa"/>
        <w:tblInd w:w="-77" w:type="dxa"/>
        <w:tblLayout w:type="fixed"/>
        <w:tblLook w:firstRow="1" w:lastRow="0" w:firstColumn="1" w:lastColumn="0" w:noHBand="0" w:noVBand="1" w:val="04A0"/>
      </w:tblPr>
      <w:tblGrid>
        <w:gridCol w:w="1348"/>
        <w:gridCol w:w="7938"/>
      </w:tblGrid>
      <w:tr>
        <w:trPr>
          <w:trHeight w:val="567" w:hRule="atLeast"/>
        </w:trPr>
        <w:tc>
          <w:tcPr>
            <w:tcW w:w="9286" w:type="dxa"/>
            <w:gridSpan w:val="2"/>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具体的な</w:t>
            </w:r>
            <w:r>
              <w:rPr>
                <w:rFonts w:hint="default" w:ascii="ＭＳ Ｐゴシック" w:hAnsi="ＭＳ Ｐゴシック" w:eastAsia="ＭＳ Ｐゴシック"/>
              </w:rPr>
              <w:t>事業内容</w:t>
            </w: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w:t>
            </w:r>
            <w:r>
              <w:rPr>
                <w:rFonts w:hint="default" w:ascii="ＭＳ Ｐゴシック" w:hAnsi="ＭＳ Ｐゴシック" w:eastAsia="ＭＳ Ｐゴシック"/>
              </w:rPr>
              <w:t>年目</w:t>
            </w:r>
          </w:p>
        </w:tc>
        <w:tc>
          <w:tcPr>
            <w:tcW w:w="7938" w:type="dxa"/>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令和８年</w:t>
            </w:r>
          </w:p>
          <w:p>
            <w:pPr>
              <w:pStyle w:val="0"/>
              <w:spacing w:line="360" w:lineRule="exact"/>
              <w:ind w:firstLine="211" w:firstLineChars="100"/>
              <w:rPr>
                <w:rFonts w:hint="default" w:ascii="ＭＳ Ｐゴシック" w:hAnsi="ＭＳ Ｐゴシック" w:eastAsia="PMingLiU"/>
                <w:b w:val="1"/>
                <w:color w:val="FF0000"/>
              </w:rPr>
            </w:pPr>
            <w:r>
              <w:rPr>
                <w:rFonts w:hint="eastAsia" w:ascii="ＭＳ Ｐゴシック" w:hAnsi="ＭＳ Ｐゴシック" w:eastAsia="ＭＳ Ｐゴシック"/>
                <w:b w:val="1"/>
                <w:color w:val="FF0000"/>
              </w:rPr>
              <w:t>4</w:t>
            </w:r>
            <w:r>
              <w:rPr>
                <w:rFonts w:hint="eastAsia" w:ascii="ＭＳ Ｐゴシック" w:hAnsi="ＭＳ Ｐゴシック" w:eastAsia="ＭＳ Ｐゴシック"/>
                <w:b w:val="1"/>
                <w:color w:val="FF0000"/>
              </w:rPr>
              <w:t>月　加工場改修、ホームページ制作</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w:t>
            </w:r>
            <w:r>
              <w:rPr>
                <w:rFonts w:hint="eastAsia" w:ascii="ＭＳ Ｐゴシック" w:hAnsi="ＭＳ Ｐゴシック" w:eastAsia="ＭＳ Ｐゴシック"/>
                <w:b w:val="1"/>
                <w:color w:val="FF0000"/>
              </w:rPr>
              <w:t>月　</w:t>
            </w:r>
            <w:r>
              <w:rPr>
                <w:rFonts w:hint="eastAsia" w:ascii="ＭＳ Ｐゴシック" w:hAnsi="ＭＳ Ｐゴシック" w:eastAsia="ＭＳ Ｐゴシック"/>
                <w:b w:val="1"/>
                <w:color w:val="FF0000"/>
                <w:u w:val="single" w:color="auto"/>
              </w:rPr>
              <w:t>3</w:t>
            </w:r>
            <w:r>
              <w:rPr>
                <w:rFonts w:hint="eastAsia" w:ascii="ＭＳ Ｐゴシック" w:hAnsi="ＭＳ Ｐゴシック" w:eastAsia="ＭＳ Ｐゴシック"/>
                <w:b w:val="1"/>
                <w:color w:val="FF0000"/>
                <w:u w:val="single" w:color="auto"/>
              </w:rPr>
              <w:t>名雇用（常用</w:t>
            </w:r>
            <w:r>
              <w:rPr>
                <w:rFonts w:hint="eastAsia" w:ascii="ＭＳ Ｐゴシック" w:hAnsi="ＭＳ Ｐゴシック" w:eastAsia="ＭＳ Ｐゴシック"/>
                <w:b w:val="1"/>
                <w:color w:val="FF0000"/>
                <w:u w:val="single" w:color="auto"/>
              </w:rPr>
              <w:t>2</w:t>
            </w:r>
            <w:r>
              <w:rPr>
                <w:rFonts w:hint="eastAsia" w:ascii="ＭＳ Ｐゴシック" w:hAnsi="ＭＳ Ｐゴシック" w:eastAsia="ＭＳ Ｐゴシック"/>
                <w:b w:val="1"/>
                <w:color w:val="FF0000"/>
                <w:u w:val="single" w:color="auto"/>
              </w:rPr>
              <w:t>名、ﾊﾟｰﾄ</w:t>
            </w:r>
            <w:r>
              <w:rPr>
                <w:rFonts w:hint="eastAsia" w:ascii="ＭＳ Ｐゴシック" w:hAnsi="ＭＳ Ｐゴシック" w:eastAsia="ＭＳ Ｐゴシック"/>
                <w:b w:val="1"/>
                <w:color w:val="FF0000"/>
                <w:u w:val="single" w:color="auto"/>
              </w:rPr>
              <w:t>1</w:t>
            </w:r>
            <w:r>
              <w:rPr>
                <w:rFonts w:hint="eastAsia" w:ascii="ＭＳ Ｐゴシック" w:hAnsi="ＭＳ Ｐゴシック" w:eastAsia="ＭＳ Ｐゴシック"/>
                <w:b w:val="1"/>
                <w:color w:val="FF0000"/>
                <w:u w:val="single" w:color="auto"/>
              </w:rPr>
              <w:t>名）</w:t>
            </w:r>
            <w:r>
              <w:rPr>
                <w:rFonts w:hint="eastAsia" w:ascii="ＭＳ Ｐゴシック" w:hAnsi="ＭＳ Ｐゴシック" w:eastAsia="ＭＳ Ｐゴシック"/>
                <w:b w:val="1"/>
                <w:color w:val="FF0000"/>
              </w:rPr>
              <w:t>、新規雇用者への実務研修開始</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w:t>
            </w:r>
            <w:r>
              <w:rPr>
                <w:rFonts w:hint="eastAsia" w:ascii="ＭＳ Ｐゴシック" w:hAnsi="ＭＳ Ｐゴシック" w:eastAsia="ＭＳ Ｐゴシック"/>
                <w:b w:val="1"/>
                <w:color w:val="FF0000"/>
              </w:rPr>
              <w:t>月　加工開始</w:t>
            </w:r>
          </w:p>
          <w:p>
            <w:pPr>
              <w:pStyle w:val="0"/>
              <w:spacing w:line="360" w:lineRule="exact"/>
              <w:ind w:firstLine="211" w:firstLineChars="100"/>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月　販売開始</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秋以降　新商品開発開始、展示会・商談会等へ出展</w:t>
            </w:r>
          </w:p>
          <w:p>
            <w:pPr>
              <w:pStyle w:val="0"/>
              <w:spacing w:line="360" w:lineRule="exact"/>
              <w:rPr>
                <w:rFonts w:hint="default" w:ascii="ＭＳ Ｐゴシック" w:hAnsi="ＭＳ Ｐゴシック" w:eastAsia="PMingLiU"/>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２年目</w:t>
            </w:r>
          </w:p>
        </w:tc>
        <w:tc>
          <w:tcPr>
            <w:tcW w:w="7938" w:type="dxa"/>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令和９年</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既存商品の増産</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展示会・商談会等のイベントに出展（臨時雇用</w:t>
            </w:r>
            <w:r>
              <w:rPr>
                <w:rFonts w:hint="eastAsia" w:ascii="ＭＳ Ｐゴシック" w:hAnsi="ＭＳ Ｐゴシック" w:eastAsia="ＭＳ Ｐゴシック"/>
                <w:b w:val="1"/>
                <w:color w:val="FF0000"/>
              </w:rPr>
              <w:t>1</w:t>
            </w:r>
            <w:r>
              <w:rPr>
                <w:rFonts w:hint="eastAsia" w:ascii="ＭＳ Ｐゴシック" w:hAnsi="ＭＳ Ｐゴシック" w:eastAsia="ＭＳ Ｐゴシック"/>
                <w:b w:val="1"/>
                <w:color w:val="FF0000"/>
              </w:rPr>
              <w:t>名）</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新商品販売開始</w:t>
            </w:r>
          </w:p>
          <w:p>
            <w:pPr>
              <w:pStyle w:val="0"/>
              <w:spacing w:line="360" w:lineRule="exact"/>
              <w:rPr>
                <w:rFonts w:hint="default" w:ascii="ＭＳ Ｐゴシック" w:hAnsi="ＭＳ Ｐゴシック" w:eastAsia="PMingLiU"/>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w:t>
            </w:r>
            <w:r>
              <w:rPr>
                <w:rFonts w:hint="default" w:ascii="ＭＳ Ｐゴシック" w:hAnsi="ＭＳ Ｐゴシック" w:eastAsia="ＭＳ Ｐゴシック"/>
              </w:rPr>
              <w:t>年目</w:t>
            </w:r>
          </w:p>
        </w:tc>
        <w:tc>
          <w:tcPr>
            <w:tcW w:w="7938" w:type="dxa"/>
            <w:vAlign w:val="top"/>
          </w:tcPr>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令和１０年</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耕作面積拡大、商品の増産</w:t>
            </w:r>
          </w:p>
          <w:p>
            <w:pPr>
              <w:pStyle w:val="0"/>
              <w:spacing w:line="360" w:lineRule="exact"/>
              <w:rPr>
                <w:rFonts w:hint="default" w:ascii="ＭＳ Ｐゴシック" w:hAnsi="ＭＳ Ｐゴシック" w:eastAsia="ＭＳ Ｐゴシック"/>
                <w:b w:val="1"/>
                <w:color w:val="FF0000"/>
                <w:u w:val="single" w:color="auto"/>
              </w:rPr>
            </w:pPr>
            <w:r>
              <w:rPr>
                <w:rFonts w:hint="eastAsia" w:ascii="ＭＳ Ｐゴシック" w:hAnsi="ＭＳ Ｐゴシック" w:eastAsia="ＭＳ Ｐゴシック"/>
                <w:b w:val="1"/>
                <w:color w:val="FF0000"/>
              </w:rPr>
              <w:t>　</w:t>
            </w:r>
            <w:r>
              <w:rPr>
                <w:rFonts w:hint="eastAsia" w:ascii="ＭＳ Ｐゴシック" w:hAnsi="ＭＳ Ｐゴシック" w:eastAsia="ＭＳ Ｐゴシック"/>
                <w:b w:val="1"/>
                <w:color w:val="FF0000"/>
                <w:u w:val="single" w:color="auto"/>
              </w:rPr>
              <w:t>加工場に（常用）</w:t>
            </w:r>
            <w:r>
              <w:rPr>
                <w:rFonts w:hint="eastAsia" w:ascii="ＭＳ Ｐゴシック" w:hAnsi="ＭＳ Ｐゴシック" w:eastAsia="ＭＳ Ｐゴシック"/>
                <w:b w:val="1"/>
                <w:color w:val="FF0000"/>
                <w:u w:val="single" w:color="auto"/>
              </w:rPr>
              <w:t>1</w:t>
            </w:r>
            <w:r>
              <w:rPr>
                <w:rFonts w:hint="eastAsia" w:ascii="ＭＳ Ｐゴシック" w:hAnsi="ＭＳ Ｐゴシック" w:eastAsia="ＭＳ Ｐゴシック"/>
                <w:b w:val="1"/>
                <w:color w:val="FF0000"/>
                <w:u w:val="single" w:color="auto"/>
              </w:rPr>
              <w:t>名雇用</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展示会・商談会等のイベントに出展</w:t>
            </w:r>
          </w:p>
          <w:p>
            <w:pPr>
              <w:pStyle w:val="0"/>
              <w:spacing w:line="360" w:lineRule="exac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　オンライン広告宣伝・販売を強化</w:t>
            </w:r>
          </w:p>
          <w:p>
            <w:pPr>
              <w:pStyle w:val="0"/>
              <w:spacing w:line="360" w:lineRule="exact"/>
              <w:rPr>
                <w:rFonts w:hint="default" w:ascii="ＭＳ Ｐゴシック" w:hAnsi="ＭＳ Ｐゴシック" w:eastAsia="PMingLiU"/>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w:t>
            </w:r>
            <w:r>
              <w:rPr>
                <w:rFonts w:hint="default" w:ascii="ＭＳ Ｐゴシック" w:hAnsi="ＭＳ Ｐゴシック" w:eastAsia="ＭＳ Ｐゴシック"/>
              </w:rPr>
              <w:t>年目</w:t>
            </w:r>
          </w:p>
        </w:tc>
        <w:tc>
          <w:tcPr>
            <w:tcW w:w="7938" w:type="dxa"/>
            <w:vAlign w:val="top"/>
          </w:tcPr>
          <w:p>
            <w:pPr>
              <w:pStyle w:val="0"/>
              <w:spacing w:line="360" w:lineRule="exact"/>
              <w:rPr>
                <w:rFonts w:hint="eastAsia" w:asciiTheme="minorEastAsia" w:hAnsiTheme="minorEastAsia"/>
                <w:b w:val="1"/>
                <w:color w:val="FF0000"/>
              </w:rPr>
            </w:pPr>
          </w:p>
          <w:p>
            <w:pPr>
              <w:pStyle w:val="0"/>
              <w:spacing w:line="360" w:lineRule="exact"/>
              <w:rPr>
                <w:rFonts w:hint="default" w:asciiTheme="minorEastAsia" w:hAnsiTheme="minorEastAsia"/>
                <w:b w:val="1"/>
                <w:color w:val="FF0000"/>
              </w:rPr>
            </w:pPr>
          </w:p>
          <w:p>
            <w:pPr>
              <w:pStyle w:val="0"/>
              <w:spacing w:line="360" w:lineRule="exact"/>
              <w:rPr>
                <w:rFonts w:hint="default" w:asciiTheme="minorEastAsia" w:hAnsiTheme="minorEastAsia"/>
                <w:b w:val="1"/>
                <w:color w:val="FF0000"/>
              </w:rPr>
            </w:pPr>
          </w:p>
          <w:p>
            <w:pPr>
              <w:pStyle w:val="0"/>
              <w:spacing w:line="360" w:lineRule="exact"/>
              <w:rPr>
                <w:rFonts w:hint="eastAsia" w:asciiTheme="minorEastAsia" w:hAnsiTheme="minorEastAsia"/>
                <w:b w:val="1"/>
                <w:color w:val="FF0000"/>
              </w:rPr>
            </w:pPr>
          </w:p>
          <w:p>
            <w:pPr>
              <w:pStyle w:val="0"/>
              <w:spacing w:line="360" w:lineRule="exact"/>
              <w:rPr>
                <w:rFonts w:hint="eastAsia" w:ascii="ＭＳ Ｐゴシック" w:hAnsi="ＭＳ Ｐゴシック"/>
                <w:b w:val="1"/>
                <w:color w:val="FF0000"/>
              </w:rPr>
            </w:pPr>
          </w:p>
        </w:tc>
      </w:tr>
      <w:tr>
        <w:trPr/>
        <w:tc>
          <w:tcPr>
            <w:tcW w:w="1348" w:type="dxa"/>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w:t>
            </w:r>
            <w:r>
              <w:rPr>
                <w:rFonts w:hint="default" w:ascii="ＭＳ Ｐゴシック" w:hAnsi="ＭＳ Ｐゴシック" w:eastAsia="ＭＳ Ｐゴシック"/>
              </w:rPr>
              <w:t>年目</w:t>
            </w:r>
          </w:p>
        </w:tc>
        <w:tc>
          <w:tcPr>
            <w:tcW w:w="7938" w:type="dxa"/>
            <w:vAlign w:val="top"/>
          </w:tcPr>
          <w:p>
            <w:pPr>
              <w:pStyle w:val="0"/>
              <w:spacing w:line="360" w:lineRule="exact"/>
              <w:rPr>
                <w:rFonts w:hint="default" w:ascii="ＭＳ Ｐゴシック" w:hAnsi="ＭＳ Ｐゴシック"/>
                <w:b w:val="1"/>
                <w:color w:val="FF0000"/>
              </w:rPr>
            </w:pPr>
          </w:p>
          <w:p>
            <w:pPr>
              <w:pStyle w:val="0"/>
              <w:spacing w:line="360" w:lineRule="exact"/>
              <w:rPr>
                <w:rFonts w:hint="default" w:ascii="ＭＳ Ｐゴシック" w:hAnsi="ＭＳ Ｐゴシック"/>
                <w:b w:val="1"/>
                <w:color w:val="FF0000"/>
              </w:rPr>
            </w:pPr>
          </w:p>
          <w:p>
            <w:pPr>
              <w:pStyle w:val="0"/>
              <w:spacing w:line="360" w:lineRule="exact"/>
              <w:rPr>
                <w:rFonts w:hint="eastAsia" w:ascii="ＭＳ Ｐゴシック" w:hAnsi="ＭＳ Ｐゴシック"/>
                <w:b w:val="1"/>
                <w:color w:val="FF0000"/>
              </w:rPr>
            </w:pPr>
          </w:p>
          <w:p>
            <w:pPr>
              <w:pStyle w:val="0"/>
              <w:spacing w:line="360" w:lineRule="exact"/>
              <w:rPr>
                <w:rFonts w:hint="default" w:ascii="ＭＳ Ｐゴシック" w:hAnsi="ＭＳ Ｐゴシック"/>
                <w:b w:val="1"/>
                <w:color w:val="FF0000"/>
              </w:rPr>
            </w:pPr>
          </w:p>
          <w:p>
            <w:pPr>
              <w:pStyle w:val="0"/>
              <w:spacing w:line="360" w:lineRule="exact"/>
              <w:rPr>
                <w:rFonts w:hint="eastAsia" w:ascii="ＭＳ Ｐゴシック" w:hAnsi="ＭＳ Ｐゴシック"/>
                <w:b w:val="1"/>
                <w:color w:val="FF0000"/>
              </w:rPr>
            </w:pP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（※）１年目は交付決定日から１年間程度の事業内容を記載してください（２年目以降も同様）。</w:t>
      </w:r>
    </w:p>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default" w:ascii="ＭＳ Ｐゴシック" w:hAnsi="ＭＳ Ｐゴシック" w:eastAsia="ＭＳ Ｐゴシック"/>
        </w:rPr>
        <w:t>※</w:t>
      </w:r>
      <w:r>
        <w:rPr>
          <w:rFonts w:hint="default" w:ascii="ＭＳ Ｐゴシック" w:hAnsi="ＭＳ Ｐゴシック" w:eastAsia="ＭＳ Ｐゴシック"/>
        </w:rPr>
        <w:t>）</w:t>
      </w:r>
      <w:r>
        <w:rPr>
          <w:rFonts w:hint="eastAsia" w:ascii="ＭＳ Ｐゴシック" w:hAnsi="ＭＳ Ｐゴシック" w:eastAsia="ＭＳ Ｐゴシック"/>
        </w:rPr>
        <w:t>本交付金の</w:t>
      </w:r>
      <w:r>
        <w:rPr>
          <w:rFonts w:hint="default" w:ascii="ＭＳ Ｐゴシック" w:hAnsi="ＭＳ Ｐゴシック" w:eastAsia="ＭＳ Ｐゴシック"/>
          <w:u w:val="single" w:color="auto"/>
        </w:rPr>
        <w:t>事業計画期間が１年</w:t>
      </w:r>
      <w:r>
        <w:rPr>
          <w:rFonts w:hint="eastAsia" w:ascii="ＭＳ Ｐゴシック" w:hAnsi="ＭＳ Ｐゴシック" w:eastAsia="ＭＳ Ｐゴシック"/>
          <w:u w:val="single" w:color="auto"/>
        </w:rPr>
        <w:t>間</w:t>
      </w:r>
      <w:r>
        <w:rPr>
          <w:rFonts w:hint="default" w:ascii="ＭＳ Ｐゴシック" w:hAnsi="ＭＳ Ｐゴシック" w:eastAsia="ＭＳ Ｐゴシック"/>
          <w:u w:val="single" w:color="auto"/>
        </w:rPr>
        <w:t>であっても３年間の計画を策定</w:t>
      </w:r>
      <w:r>
        <w:rPr>
          <w:rFonts w:hint="default" w:ascii="ＭＳ Ｐゴシック" w:hAnsi="ＭＳ Ｐゴシック" w:eastAsia="ＭＳ Ｐゴシック"/>
        </w:rPr>
        <w:t>してください。</w:t>
      </w:r>
      <w:r>
        <w:rPr>
          <w:rFonts w:hint="default" w:ascii="ＭＳ Ｐゴシック" w:hAnsi="ＭＳ Ｐゴシック" w:eastAsia="ＭＳ Ｐゴシック"/>
          <w:u w:val="single" w:color="auto"/>
        </w:rPr>
        <w:t>事業計画期間が３年を超える申請</w:t>
      </w:r>
      <w:r>
        <w:rPr>
          <w:rFonts w:hint="eastAsia" w:ascii="ＭＳ Ｐゴシック" w:hAnsi="ＭＳ Ｐゴシック" w:eastAsia="ＭＳ Ｐゴシック"/>
          <w:u w:val="single" w:color="auto"/>
        </w:rPr>
        <w:t>の</w:t>
      </w:r>
      <w:r>
        <w:rPr>
          <w:rFonts w:hint="default" w:ascii="ＭＳ Ｐゴシック" w:hAnsi="ＭＳ Ｐゴシック" w:eastAsia="ＭＳ Ｐゴシック"/>
          <w:u w:val="single" w:color="auto"/>
        </w:rPr>
        <w:t>場合</w:t>
      </w:r>
      <w:r>
        <w:rPr>
          <w:rFonts w:hint="eastAsia" w:ascii="ＭＳ Ｐゴシック" w:hAnsi="ＭＳ Ｐゴシック" w:eastAsia="ＭＳ Ｐゴシック"/>
          <w:u w:val="single" w:color="auto"/>
        </w:rPr>
        <w:t>は</w:t>
      </w:r>
      <w:r>
        <w:rPr>
          <w:rFonts w:hint="default" w:ascii="ＭＳ Ｐゴシック" w:hAnsi="ＭＳ Ｐゴシック" w:eastAsia="ＭＳ Ｐゴシック"/>
          <w:u w:val="single" w:color="auto"/>
        </w:rPr>
        <w:t>５年間の</w:t>
      </w:r>
      <w:r>
        <w:rPr>
          <w:rFonts w:hint="eastAsia" w:ascii="ＭＳ Ｐゴシック" w:hAnsi="ＭＳ Ｐゴシック" w:eastAsia="ＭＳ Ｐゴシック"/>
          <w:u w:val="single" w:color="auto"/>
        </w:rPr>
        <w:t>計画を</w:t>
      </w:r>
      <w:r>
        <w:rPr>
          <w:rFonts w:hint="default" w:ascii="ＭＳ Ｐゴシック" w:hAnsi="ＭＳ Ｐゴシック" w:eastAsia="ＭＳ Ｐゴシック"/>
          <w:u w:val="single" w:color="auto"/>
        </w:rPr>
        <w:t>策定</w:t>
      </w:r>
      <w:r>
        <w:rPr>
          <w:rFonts w:hint="default" w:ascii="ＭＳ Ｐゴシック" w:hAnsi="ＭＳ Ｐゴシック" w:eastAsia="ＭＳ Ｐゴシック"/>
        </w:rPr>
        <w:t>してください。</w:t>
      </w:r>
    </w:p>
    <w:p>
      <w:pPr>
        <w:pStyle w:val="0"/>
        <w:spacing w:line="360" w:lineRule="exact"/>
        <w:ind w:left="210" w:hanging="210" w:hangingChars="100"/>
        <w:rPr>
          <w:rFonts w:hint="default" w:ascii="ＭＳ Ｐゴシック" w:hAnsi="ＭＳ Ｐゴシック" w:eastAsia="ＭＳ Ｐゴシック"/>
        </w:rPr>
      </w:pPr>
    </w:p>
    <w:p>
      <w:pPr>
        <w:pStyle w:val="0"/>
        <w:widowControl w:val="1"/>
        <w:jc w:val="left"/>
        <w:rPr>
          <w:rFonts w:hint="default" w:ascii="ＭＳ Ｐゴシック" w:hAnsi="ＭＳ Ｐゴシック" w:eastAsia="PMingLiU"/>
          <w:sz w:val="24"/>
        </w:rPr>
      </w:pPr>
      <w:r>
        <w:rPr>
          <w:rFonts w:hint="default" w:ascii="ＭＳ Ｐゴシック" w:hAnsi="ＭＳ Ｐゴシック" w:eastAsia="PMingLiU"/>
          <w:sz w:val="24"/>
        </w:rPr>
        <w:br w:type="page"/>
      </w:r>
    </w:p>
    <w:p>
      <w:pPr>
        <w:pStyle w:val="19"/>
        <w:numPr>
          <w:ilvl w:val="0"/>
          <w:numId w:val="11"/>
        </w:numPr>
        <w:spacing w:line="360" w:lineRule="exact"/>
        <w:ind w:left="284" w:leftChars="0" w:hanging="361"/>
        <w:rPr>
          <w:rFonts w:hint="default" w:ascii="ＭＳ Ｐゴシック" w:hAnsi="ＭＳ Ｐゴシック" w:eastAsia="ＭＳ Ｐゴシック"/>
          <w:sz w:val="24"/>
        </w:rPr>
      </w:pPr>
      <w:r>
        <w:rPr>
          <w:rFonts w:hint="eastAsia" w:ascii="ＭＳ Ｐゴシック" w:hAnsi="ＭＳ Ｐゴシック" w:eastAsia="ＭＳ Ｐゴシック"/>
          <w:sz w:val="24"/>
        </w:rPr>
        <w:t>業績評価指標及び雇用達成計画</w:t>
      </w:r>
    </w:p>
    <w:tbl>
      <w:tblPr>
        <w:tblStyle w:val="30"/>
        <w:tblW w:w="9428" w:type="dxa"/>
        <w:tblInd w:w="-77" w:type="dxa"/>
        <w:tblLayout w:type="fixed"/>
        <w:tblLook w:firstRow="1" w:lastRow="0" w:firstColumn="1" w:lastColumn="0" w:noHBand="0" w:noVBand="1" w:val="04A0"/>
      </w:tblPr>
      <w:tblGrid>
        <w:gridCol w:w="1642"/>
        <w:gridCol w:w="567"/>
        <w:gridCol w:w="7219"/>
      </w:tblGrid>
      <w:tr>
        <w:trPr/>
        <w:tc>
          <w:tcPr>
            <w:tcW w:w="1642" w:type="dxa"/>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業績評価</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指標</w:t>
            </w:r>
          </w:p>
        </w:tc>
        <w:tc>
          <w:tcPr>
            <w:tcW w:w="7786" w:type="dxa"/>
            <w:gridSpan w:val="2"/>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事業実施</w:t>
            </w:r>
            <w:r>
              <w:rPr>
                <w:rFonts w:hint="default" w:ascii="ＭＳ Ｐゴシック" w:hAnsi="ＭＳ Ｐゴシック" w:eastAsia="ＭＳ Ｐゴシック"/>
              </w:rPr>
              <w:t>にあたり、以下のいずれかの業績評価指標を設定</w:t>
            </w:r>
            <w:r>
              <w:rPr>
                <w:rFonts w:hint="eastAsia" w:ascii="ＭＳ Ｐゴシック" w:hAnsi="ＭＳ Ｐゴシック" w:eastAsia="ＭＳ Ｐゴシック"/>
              </w:rPr>
              <w:t>（✔</w:t>
            </w:r>
            <w:r>
              <w:rPr>
                <w:rFonts w:hint="default" w:ascii="ＭＳ Ｐゴシック" w:hAnsi="ＭＳ Ｐゴシック" w:eastAsia="ＭＳ Ｐゴシック"/>
              </w:rPr>
              <w:t>）してください。</w:t>
            </w:r>
          </w:p>
        </w:tc>
      </w:tr>
      <w:tr>
        <w:trPr/>
        <w:tc>
          <w:tcPr>
            <w:tcW w:w="164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56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721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19"/>
              <w:numPr>
                <w:ilvl w:val="0"/>
                <w:numId w:val="12"/>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付加価値</w:t>
            </w:r>
            <w:r>
              <w:rPr>
                <w:rFonts w:hint="default" w:ascii="ＭＳ Ｐゴシック" w:hAnsi="ＭＳ Ｐゴシック" w:eastAsia="ＭＳ Ｐゴシック"/>
              </w:rPr>
              <w:t>額（営業利益、人件費、</w:t>
            </w:r>
            <w:r>
              <w:rPr>
                <w:rFonts w:hint="eastAsia" w:ascii="ＭＳ Ｐゴシック" w:hAnsi="ＭＳ Ｐゴシック" w:eastAsia="ＭＳ Ｐゴシック"/>
              </w:rPr>
              <w:t>減価</w:t>
            </w:r>
            <w:r>
              <w:rPr>
                <w:rFonts w:hint="default" w:ascii="ＭＳ Ｐゴシック" w:hAnsi="ＭＳ Ｐゴシック" w:eastAsia="ＭＳ Ｐゴシック"/>
              </w:rPr>
              <w:t>償却費の合計額）</w:t>
            </w:r>
          </w:p>
        </w:tc>
      </w:tr>
      <w:tr>
        <w:trPr/>
        <w:tc>
          <w:tcPr>
            <w:tcW w:w="164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56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p>
        </w:tc>
        <w:tc>
          <w:tcPr>
            <w:tcW w:w="721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9"/>
              <w:numPr>
                <w:ilvl w:val="0"/>
                <w:numId w:val="12"/>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経常利益</w:t>
            </w:r>
          </w:p>
        </w:tc>
      </w:tr>
      <w:tr>
        <w:trPr/>
        <w:tc>
          <w:tcPr>
            <w:tcW w:w="1642" w:type="dxa"/>
            <w:vMerge w:val="continue"/>
            <w:shd w:val="clear" w:color="auto" w:themeFill="accent6" w:themeFillTint="66" w:themeFillShade="FF"/>
            <w:vAlign w:val="top"/>
          </w:tcPr>
          <w:p>
            <w:pPr>
              <w:pStyle w:val="0"/>
              <w:spacing w:line="360" w:lineRule="exact"/>
              <w:rPr>
                <w:rFonts w:hint="default" w:ascii="ＭＳ Ｐゴシック" w:hAnsi="ＭＳ Ｐゴシック" w:eastAsia="ＭＳ Ｐゴシック"/>
              </w:rPr>
            </w:pPr>
          </w:p>
        </w:tc>
        <w:tc>
          <w:tcPr>
            <w:tcW w:w="567"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color w:val="FF0000"/>
              </w:rPr>
              <w:t>✔</w:t>
            </w:r>
          </w:p>
        </w:tc>
        <w:tc>
          <w:tcPr>
            <w:tcW w:w="7219"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9"/>
              <w:numPr>
                <w:ilvl w:val="0"/>
                <w:numId w:val="12"/>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売上高</w:t>
            </w:r>
          </w:p>
        </w:tc>
      </w:tr>
    </w:tbl>
    <w:p>
      <w:pPr>
        <w:pStyle w:val="0"/>
        <w:ind w:firstLine="210" w:firstLineChars="100"/>
        <w:jc w:val="right"/>
        <w:rPr>
          <w:rFonts w:hint="default" w:ascii="ＭＳ Ｐゴシック" w:hAnsi="ＭＳ Ｐゴシック" w:eastAsia="ＭＳ Ｐゴシック"/>
        </w:rPr>
      </w:pPr>
      <w:r>
        <w:rPr>
          <w:rFonts w:hint="eastAsia" w:ascii="ＭＳ Ｐゴシック" w:hAnsi="ＭＳ Ｐゴシック" w:eastAsia="ＭＳ Ｐゴシック"/>
        </w:rPr>
        <w:t>（単位：千円）</w:t>
      </w:r>
    </w:p>
    <w:tbl>
      <w:tblPr>
        <w:tblStyle w:val="30"/>
        <w:tblW w:w="5000" w:type="pct"/>
        <w:tblInd w:w="0" w:type="dxa"/>
        <w:tblLayout w:type="fixed"/>
        <w:tblLook w:firstRow="1" w:lastRow="0" w:firstColumn="1" w:lastColumn="0" w:noHBand="0" w:noVBand="1" w:val="04A0"/>
      </w:tblPr>
      <w:tblGrid>
        <w:gridCol w:w="290"/>
        <w:gridCol w:w="1217"/>
        <w:gridCol w:w="1119"/>
        <w:gridCol w:w="1119"/>
        <w:gridCol w:w="1119"/>
        <w:gridCol w:w="1120"/>
        <w:gridCol w:w="1120"/>
        <w:gridCol w:w="1120"/>
        <w:gridCol w:w="1120"/>
      </w:tblGrid>
      <w:tr>
        <w:trPr>
          <w:trHeight w:val="567" w:hRule="atLeast"/>
        </w:trPr>
        <w:tc>
          <w:tcPr>
            <w:tcW w:w="749" w:type="pct"/>
            <w:gridSpan w:val="2"/>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業績評価指標</w:t>
            </w:r>
            <w:r>
              <w:rPr>
                <w:rFonts w:hint="default" w:ascii="ＭＳ Ｐゴシック" w:hAnsi="ＭＳ Ｐゴシック" w:eastAsia="ＭＳ Ｐゴシック"/>
              </w:rPr>
              <w:t>達成</w:t>
            </w:r>
            <w:r>
              <w:rPr>
                <w:rFonts w:hint="eastAsia" w:ascii="ＭＳ Ｐゴシック" w:hAnsi="ＭＳ Ｐゴシック" w:eastAsia="ＭＳ Ｐゴシック"/>
              </w:rPr>
              <w:t>計画</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直近年度</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６年度目</w:t>
            </w:r>
          </w:p>
        </w:tc>
      </w:tr>
      <w:tr>
        <w:trPr>
          <w:trHeight w:val="964" w:hRule="atLeast"/>
        </w:trPr>
        <w:tc>
          <w:tcPr>
            <w:tcW w:w="749" w:type="pct"/>
            <w:gridSpan w:val="2"/>
            <w:vMerge w:val="continue"/>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p>
        </w:tc>
        <w:tc>
          <w:tcPr>
            <w:tcW w:w="607" w:type="pct"/>
            <w:tcBorders>
              <w:top w:val="nil"/>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７</w:t>
            </w:r>
            <w:r>
              <w:rPr>
                <w:rFonts w:hint="default" w:ascii="ＭＳ Ｐゴシック" w:hAnsi="ＭＳ Ｐゴシック" w:eastAsia="ＭＳ Ｐゴシック"/>
                <w:b w:val="1"/>
                <w:color w:val="FF0000"/>
                <w:sz w:val="18"/>
              </w:rPr>
              <w:t>年</w:t>
            </w:r>
            <w:r>
              <w:rPr>
                <w:rFonts w:hint="eastAsia" w:ascii="ＭＳ Ｐゴシック" w:hAnsi="ＭＳ Ｐゴシック" w:eastAsia="ＭＳ Ｐゴシック"/>
                <w:b w:val="1"/>
                <w:color w:val="FF0000"/>
                <w:sz w:val="18"/>
              </w:rPr>
              <w:t>1</w:t>
            </w:r>
            <w:r>
              <w:rPr>
                <w:rFonts w:hint="default" w:ascii="ＭＳ Ｐゴシック" w:hAnsi="ＭＳ Ｐゴシック" w:eastAsia="ＭＳ Ｐゴシック"/>
                <w:b w:val="1"/>
                <w:color w:val="FF0000"/>
                <w:sz w:val="18"/>
              </w:rPr>
              <w:t>月～</w:t>
            </w: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７</w:t>
            </w:r>
            <w:r>
              <w:rPr>
                <w:rFonts w:hint="default" w:ascii="ＭＳ Ｐゴシック" w:hAnsi="ＭＳ Ｐゴシック" w:eastAsia="ＭＳ Ｐゴシック"/>
                <w:b w:val="1"/>
                <w:color w:val="FF0000"/>
                <w:sz w:val="18"/>
              </w:rPr>
              <w:t>年</w:t>
            </w:r>
            <w:r>
              <w:rPr>
                <w:rFonts w:hint="eastAsia" w:ascii="ＭＳ Ｐゴシック" w:hAnsi="ＭＳ Ｐゴシック" w:eastAsia="ＭＳ Ｐゴシック"/>
                <w:b w:val="1"/>
                <w:color w:val="FF0000"/>
                <w:sz w:val="18"/>
              </w:rPr>
              <w:t xml:space="preserve">12 </w:t>
            </w:r>
          </w:p>
          <w:p>
            <w:pPr>
              <w:pStyle w:val="0"/>
              <w:spacing w:line="360" w:lineRule="exact"/>
              <w:rPr>
                <w:rFonts w:hint="default" w:ascii="ＭＳ Ｐゴシック" w:hAnsi="ＭＳ Ｐゴシック" w:eastAsia="ＭＳ Ｐゴシック"/>
                <w:b w:val="1"/>
                <w:color w:val="FF0000"/>
                <w:sz w:val="18"/>
              </w:rPr>
            </w:pPr>
            <w:r>
              <w:rPr>
                <w:rFonts w:hint="default" w:ascii="ＭＳ Ｐゴシック" w:hAnsi="ＭＳ Ｐゴシック" w:eastAsia="ＭＳ Ｐゴシック"/>
                <w:b w:val="1"/>
                <w:color w:val="FF0000"/>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８</w:t>
            </w:r>
            <w:r>
              <w:rPr>
                <w:rFonts w:hint="default" w:ascii="ＭＳ Ｐゴシック" w:hAnsi="ＭＳ Ｐゴシック" w:eastAsia="ＭＳ Ｐゴシック"/>
                <w:b w:val="1"/>
                <w:color w:val="FF0000"/>
                <w:sz w:val="18"/>
              </w:rPr>
              <w:t>年</w:t>
            </w:r>
            <w:r>
              <w:rPr>
                <w:rFonts w:hint="eastAsia" w:ascii="ＭＳ Ｐゴシック" w:hAnsi="ＭＳ Ｐゴシック" w:eastAsia="ＭＳ Ｐゴシック"/>
                <w:b w:val="1"/>
                <w:color w:val="FF0000"/>
                <w:sz w:val="18"/>
              </w:rPr>
              <w:t>1</w:t>
            </w:r>
            <w:r>
              <w:rPr>
                <w:rFonts w:hint="default" w:ascii="ＭＳ Ｐゴシック" w:hAnsi="ＭＳ Ｐゴシック" w:eastAsia="ＭＳ Ｐゴシック"/>
                <w:b w:val="1"/>
                <w:color w:val="FF0000"/>
                <w:sz w:val="18"/>
              </w:rPr>
              <w:t>月～</w:t>
            </w: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８</w:t>
            </w:r>
            <w:r>
              <w:rPr>
                <w:rFonts w:hint="default" w:ascii="ＭＳ Ｐゴシック" w:hAnsi="ＭＳ Ｐゴシック" w:eastAsia="ＭＳ Ｐゴシック"/>
                <w:b w:val="1"/>
                <w:color w:val="FF0000"/>
                <w:sz w:val="18"/>
              </w:rPr>
              <w:t>年</w:t>
            </w:r>
            <w:r>
              <w:rPr>
                <w:rFonts w:hint="eastAsia" w:ascii="ＭＳ Ｐゴシック" w:hAnsi="ＭＳ Ｐゴシック" w:eastAsia="ＭＳ Ｐゴシック"/>
                <w:b w:val="1"/>
                <w:color w:val="FF0000"/>
                <w:sz w:val="18"/>
              </w:rPr>
              <w:t>12</w:t>
            </w:r>
            <w:r>
              <w:rPr>
                <w:rFonts w:hint="default" w:ascii="ＭＳ Ｐゴシック" w:hAnsi="ＭＳ Ｐゴシック" w:eastAsia="ＭＳ Ｐゴシック"/>
                <w:b w:val="1"/>
                <w:color w:val="FF0000"/>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９</w:t>
            </w:r>
            <w:r>
              <w:rPr>
                <w:rFonts w:hint="default" w:ascii="ＭＳ Ｐゴシック" w:hAnsi="ＭＳ Ｐゴシック" w:eastAsia="ＭＳ Ｐゴシック"/>
                <w:b w:val="1"/>
                <w:color w:val="FF0000"/>
                <w:sz w:val="18"/>
              </w:rPr>
              <w:t>年</w:t>
            </w:r>
            <w:r>
              <w:rPr>
                <w:rFonts w:hint="eastAsia" w:ascii="ＭＳ Ｐゴシック" w:hAnsi="ＭＳ Ｐゴシック" w:eastAsia="ＭＳ Ｐゴシック"/>
                <w:b w:val="1"/>
                <w:color w:val="FF0000"/>
                <w:sz w:val="18"/>
              </w:rPr>
              <w:t>1</w:t>
            </w:r>
            <w:r>
              <w:rPr>
                <w:rFonts w:hint="default" w:ascii="ＭＳ Ｐゴシック" w:hAnsi="ＭＳ Ｐゴシック" w:eastAsia="ＭＳ Ｐゴシック"/>
                <w:b w:val="1"/>
                <w:color w:val="FF0000"/>
                <w:sz w:val="18"/>
              </w:rPr>
              <w:t>月～</w:t>
            </w: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９年</w:t>
            </w:r>
            <w:r>
              <w:rPr>
                <w:rFonts w:hint="eastAsia" w:ascii="ＭＳ Ｐゴシック" w:hAnsi="ＭＳ Ｐゴシック" w:eastAsia="ＭＳ Ｐゴシック"/>
                <w:b w:val="1"/>
                <w:color w:val="FF0000"/>
                <w:sz w:val="18"/>
              </w:rPr>
              <w:t>12</w:t>
            </w:r>
            <w:r>
              <w:rPr>
                <w:rFonts w:hint="default" w:ascii="ＭＳ Ｐゴシック" w:hAnsi="ＭＳ Ｐゴシック" w:eastAsia="ＭＳ Ｐゴシック"/>
                <w:b w:val="1"/>
                <w:color w:val="FF0000"/>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b w:val="1"/>
                <w:color w:val="FF0000"/>
                <w:sz w:val="18"/>
              </w:rPr>
            </w:pPr>
            <w:r>
              <w:rPr>
                <w:rFonts w:hint="eastAsia" w:ascii="ＭＳ Ｐゴシック" w:hAnsi="ＭＳ Ｐゴシック" w:eastAsia="ＭＳ Ｐゴシック"/>
                <w:b w:val="1"/>
                <w:color w:val="FF0000"/>
                <w:sz w:val="18"/>
              </w:rPr>
              <w:t>R10</w:t>
            </w:r>
            <w:r>
              <w:rPr>
                <w:rFonts w:hint="default" w:ascii="ＭＳ Ｐゴシック" w:hAnsi="ＭＳ Ｐゴシック" w:eastAsia="ＭＳ Ｐゴシック"/>
                <w:b w:val="1"/>
                <w:color w:val="FF0000"/>
                <w:sz w:val="18"/>
              </w:rPr>
              <w:t>年</w:t>
            </w:r>
            <w:r>
              <w:rPr>
                <w:rFonts w:hint="eastAsia" w:ascii="ＭＳ Ｐゴシック" w:hAnsi="ＭＳ Ｐゴシック" w:eastAsia="ＭＳ Ｐゴシック"/>
                <w:b w:val="1"/>
                <w:color w:val="FF0000"/>
                <w:sz w:val="18"/>
              </w:rPr>
              <w:t>1</w:t>
            </w:r>
            <w:r>
              <w:rPr>
                <w:rFonts w:hint="default" w:ascii="ＭＳ Ｐゴシック" w:hAnsi="ＭＳ Ｐゴシック" w:eastAsia="ＭＳ Ｐゴシック"/>
                <w:b w:val="1"/>
                <w:color w:val="FF0000"/>
                <w:sz w:val="18"/>
              </w:rPr>
              <w:t>月～</w:t>
            </w:r>
            <w:r>
              <w:rPr>
                <w:rFonts w:hint="eastAsia" w:ascii="ＭＳ Ｐゴシック" w:hAnsi="ＭＳ Ｐゴシック" w:eastAsia="ＭＳ Ｐゴシック"/>
                <w:b w:val="1"/>
                <w:color w:val="FF0000"/>
                <w:sz w:val="18"/>
              </w:rPr>
              <w:t>R10</w:t>
            </w:r>
            <w:r>
              <w:rPr>
                <w:rFonts w:hint="default" w:ascii="ＭＳ Ｐゴシック" w:hAnsi="ＭＳ Ｐゴシック" w:eastAsia="ＭＳ Ｐゴシック"/>
                <w:b w:val="1"/>
                <w:color w:val="FF0000"/>
                <w:sz w:val="18"/>
              </w:rPr>
              <w:t>年</w:t>
            </w:r>
            <w:r>
              <w:rPr>
                <w:rFonts w:hint="eastAsia" w:ascii="ＭＳ Ｐゴシック" w:hAnsi="ＭＳ Ｐゴシック" w:eastAsia="ＭＳ Ｐゴシック"/>
                <w:b w:val="1"/>
                <w:color w:val="FF0000"/>
                <w:sz w:val="18"/>
              </w:rPr>
              <w:t>12</w:t>
            </w:r>
            <w:r>
              <w:rPr>
                <w:rFonts w:hint="default" w:ascii="ＭＳ Ｐゴシック" w:hAnsi="ＭＳ Ｐゴシック" w:eastAsia="ＭＳ Ｐゴシック"/>
                <w:b w:val="1"/>
                <w:color w:val="FF0000"/>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w:t>
            </w:r>
          </w:p>
          <w:p>
            <w:pPr>
              <w:pStyle w:val="0"/>
              <w:spacing w:line="360" w:lineRule="exact"/>
              <w:rPr>
                <w:rFonts w:hint="default" w:ascii="ＭＳ Ｐゴシック" w:hAnsi="ＭＳ Ｐゴシック" w:eastAsia="ＭＳ Ｐゴシック"/>
                <w:b w:val="1"/>
                <w:color w:val="FF0000"/>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w:t>
            </w:r>
          </w:p>
          <w:p>
            <w:pPr>
              <w:pStyle w:val="0"/>
              <w:spacing w:line="360" w:lineRule="exact"/>
              <w:ind w:firstLine="180" w:firstLineChars="100"/>
              <w:rPr>
                <w:rFonts w:hint="default" w:ascii="ＭＳ Ｐゴシック" w:hAnsi="ＭＳ Ｐゴシック" w:eastAsia="ＭＳ Ｐゴシック"/>
                <w:b w:val="1"/>
                <w:color w:val="FF0000"/>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月期</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w:t>
            </w:r>
          </w:p>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月期</w:t>
            </w:r>
          </w:p>
        </w:tc>
      </w:tr>
      <w:tr>
        <w:trPr>
          <w:trHeight w:val="567" w:hRule="atLeast"/>
        </w:trPr>
        <w:tc>
          <w:tcPr>
            <w:tcW w:w="749" w:type="pct"/>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19"/>
              <w:numPr>
                <w:ilvl w:val="0"/>
                <w:numId w:val="13"/>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付加価値額</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r>
      <w:tr>
        <w:trPr>
          <w:trHeight w:val="567" w:hRule="atLeast"/>
        </w:trPr>
        <w:tc>
          <w:tcPr>
            <w:tcW w:w="163" w:type="pct"/>
            <w:tcBorders>
              <w:top w:val="dashSmallGap" w:color="auto" w:sz="4" w:space="0"/>
              <w:left w:val="none" w:color="auto" w:sz="0" w:space="0"/>
              <w:bottom w:val="dashSmallGap" w:color="auto" w:sz="4" w:space="0"/>
              <w:right w:val="nil"/>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p>
        </w:tc>
        <w:tc>
          <w:tcPr>
            <w:tcW w:w="586" w:type="pct"/>
            <w:tcBorders>
              <w:top w:val="dashSmallGap" w:color="auto" w:sz="4" w:space="0"/>
              <w:left w:val="nil"/>
              <w:bottom w:val="dashSmallGap"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r>
              <w:rPr>
                <w:rFonts w:hint="eastAsia" w:ascii="ＭＳ Ｐゴシック" w:hAnsi="ＭＳ Ｐゴシック" w:eastAsia="ＭＳ Ｐゴシック"/>
                <w:sz w:val="20"/>
              </w:rPr>
              <w:t>（営業利益）</w:t>
            </w: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r>
              <w:rPr>
                <w:rFonts w:hint="default" w:ascii="ＭＳ Ｐゴシック" w:hAnsi="ＭＳ Ｐゴシック" w:eastAsia="ＭＳ Ｐゴシック"/>
              </w:rPr>
              <mc:AlternateContent>
                <mc:Choice Requires="wps">
                  <w:drawing>
                    <wp:anchor distT="0" distB="0" distL="114300" distR="114300" simplePos="0" relativeHeight="5" behindDoc="0" locked="0" layoutInCell="1" hidden="0" allowOverlap="1">
                      <wp:simplePos x="0" y="0"/>
                      <wp:positionH relativeFrom="page">
                        <wp:posOffset>144780</wp:posOffset>
                      </wp:positionH>
                      <wp:positionV relativeFrom="page">
                        <wp:posOffset>358140</wp:posOffset>
                      </wp:positionV>
                      <wp:extent cx="2148840" cy="739140"/>
                      <wp:effectExtent l="635" t="1020445" r="29845" b="10795"/>
                      <wp:wrapNone/>
                      <wp:docPr id="1029" name="線吹き出し 1 (枠付き) 5"/>
                      <a:graphic xmlns:a="http://schemas.openxmlformats.org/drawingml/2006/main">
                        <a:graphicData uri="http://schemas.microsoft.com/office/word/2010/wordprocessingShape">
                          <wps:wsp>
                            <wps:cNvPr id="1029" name="線吹き出し 1 (枠付き) 5"/>
                            <wps:cNvSpPr/>
                            <wps:spPr>
                              <a:xfrm>
                                <a:off x="0" y="0"/>
                                <a:ext cx="2148840" cy="739140"/>
                              </a:xfrm>
                              <a:prstGeom prst="borderCallout1">
                                <a:avLst>
                                  <a:gd name="adj1" fmla="val -838"/>
                                  <a:gd name="adj2" fmla="val 50405"/>
                                  <a:gd name="adj3" fmla="val -138015"/>
                                  <a:gd name="adj4" fmla="val 22938"/>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事業者の整理がしやすい月で区切って構いません。（決算月、自治体の会計年度等）</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style="mso-position-vertical-relative:page;z-index:5;mso-wrap-distance-left:9pt;width:169.2pt;height:58.2pt;mso-position-horizontal-relative:page;position:absolute;margin-left:11.4pt;margin-top:28.2pt;mso-wrap-distance-bottom:0pt;mso-wrap-distance-right:9pt;mso-wrap-distance-top:0pt;v-text-anchor:middle;" o:spid="_x0000_s1029" o:allowincell="t" o:allowoverlap="t" filled="t" fillcolor="#ffdb9a" stroked="t" strokecolor="#000000 [3213]" strokeweight="0.5pt" o:spt="47" type="#_x0000_t47" adj="4955,-29811,10887,-18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20"/>
                              </w:rPr>
                              <w:t>事業者の整理がしやすい月で区切って構いません。（決算月、自治体の会計年度等）</w:t>
                            </w:r>
                          </w:p>
                        </w:txbxContent>
                      </v:textbox>
                      <v:imagedata o:title=""/>
                      <w10:wrap type="none" anchorx="page" anchory="page"/>
                    </v:shape>
                  </w:pict>
                </mc:Fallback>
              </mc:AlternateContent>
            </w: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r>
      <w:tr>
        <w:trPr>
          <w:trHeight w:val="567" w:hRule="atLeast"/>
        </w:trPr>
        <w:tc>
          <w:tcPr>
            <w:tcW w:w="163" w:type="pct"/>
            <w:tcBorders>
              <w:top w:val="dashSmallGap" w:color="auto" w:sz="4" w:space="0"/>
              <w:left w:val="none" w:color="auto" w:sz="0" w:space="0"/>
              <w:bottom w:val="dashSmallGap" w:color="auto" w:sz="4" w:space="0"/>
              <w:right w:val="nil"/>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p>
        </w:tc>
        <w:tc>
          <w:tcPr>
            <w:tcW w:w="586" w:type="pct"/>
            <w:tcBorders>
              <w:top w:val="dashSmallGap" w:color="auto" w:sz="4" w:space="0"/>
              <w:left w:val="nil"/>
              <w:bottom w:val="dashSmallGap"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r>
              <w:rPr>
                <w:rFonts w:hint="eastAsia" w:ascii="ＭＳ Ｐゴシック" w:hAnsi="ＭＳ Ｐゴシック" w:eastAsia="ＭＳ Ｐゴシック"/>
                <w:sz w:val="20"/>
              </w:rPr>
              <w:t>（人件費）</w:t>
            </w: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r>
      <w:tr>
        <w:trPr>
          <w:trHeight w:val="567" w:hRule="atLeast"/>
        </w:trPr>
        <w:tc>
          <w:tcPr>
            <w:tcW w:w="163" w:type="pct"/>
            <w:tcBorders>
              <w:top w:val="dashSmallGap" w:color="auto" w:sz="4" w:space="0"/>
              <w:left w:val="none" w:color="auto" w:sz="0" w:space="0"/>
              <w:bottom w:val="none" w:color="auto" w:sz="0" w:space="0"/>
              <w:right w:val="nil"/>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p>
        </w:tc>
        <w:tc>
          <w:tcPr>
            <w:tcW w:w="586" w:type="pct"/>
            <w:tcBorders>
              <w:top w:val="dashSmallGap" w:color="auto" w:sz="4" w:space="0"/>
              <w:left w:val="nil"/>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20"/>
              </w:rPr>
            </w:pPr>
            <w:r>
              <w:rPr>
                <w:rFonts w:hint="eastAsia" w:ascii="ＭＳ Ｐゴシック" w:hAnsi="ＭＳ Ｐゴシック" w:eastAsia="ＭＳ Ｐゴシック"/>
                <w:spacing w:val="1"/>
                <w:w w:val="83"/>
                <w:kern w:val="0"/>
                <w:sz w:val="20"/>
                <w:fitText w:val="1000" w:id="1"/>
              </w:rPr>
              <w:t>（減価償却費</w:t>
            </w:r>
            <w:r>
              <w:rPr>
                <w:rFonts w:hint="eastAsia" w:ascii="ＭＳ Ｐゴシック" w:hAnsi="ＭＳ Ｐゴシック" w:eastAsia="ＭＳ Ｐゴシック"/>
                <w:spacing w:val="0"/>
                <w:w w:val="83"/>
                <w:kern w:val="0"/>
                <w:sz w:val="20"/>
                <w:fitText w:val="1000" w:id="1"/>
              </w:rPr>
              <w:t>）</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sz w:val="20"/>
              </w:rPr>
            </w:pPr>
          </w:p>
        </w:tc>
      </w:tr>
      <w:tr>
        <w:trPr>
          <w:trHeight w:val="567" w:hRule="atLeast"/>
        </w:trPr>
        <w:tc>
          <w:tcPr>
            <w:tcW w:w="749" w:type="pct"/>
            <w:gridSpan w:val="2"/>
            <w:shd w:val="clear" w:color="auto" w:themeFill="accent6" w:themeFillTint="66" w:themeFillShade="FF"/>
            <w:vAlign w:val="center"/>
          </w:tcPr>
          <w:p>
            <w:pPr>
              <w:pStyle w:val="19"/>
              <w:numPr>
                <w:ilvl w:val="0"/>
                <w:numId w:val="13"/>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経常利益</w:t>
            </w: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r>
      <w:tr>
        <w:trPr>
          <w:trHeight w:val="567" w:hRule="atLeast"/>
        </w:trPr>
        <w:tc>
          <w:tcPr>
            <w:tcW w:w="749" w:type="pct"/>
            <w:gridSpan w:val="2"/>
            <w:shd w:val="clear" w:color="auto" w:themeFill="accent6" w:themeFillTint="66" w:themeFillShade="FF"/>
            <w:vAlign w:val="center"/>
          </w:tcPr>
          <w:p>
            <w:pPr>
              <w:pStyle w:val="19"/>
              <w:numPr>
                <w:ilvl w:val="0"/>
                <w:numId w:val="13"/>
              </w:numPr>
              <w:spacing w:line="360" w:lineRule="exact"/>
              <w:ind w:leftChars="0"/>
              <w:rPr>
                <w:rFonts w:hint="default" w:ascii="ＭＳ Ｐゴシック" w:hAnsi="ＭＳ Ｐゴシック" w:eastAsia="ＭＳ Ｐゴシック"/>
              </w:rPr>
            </w:pPr>
            <w:r>
              <w:rPr>
                <w:rFonts w:hint="eastAsia" w:ascii="ＭＳ Ｐゴシック" w:hAnsi="ＭＳ Ｐゴシック" w:eastAsia="ＭＳ Ｐゴシック"/>
              </w:rPr>
              <w:t>売上高</w:t>
            </w: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5,000</w:t>
            </w: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13,000</w:t>
            </w: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15,000</w:t>
            </w:r>
          </w:p>
        </w:tc>
        <w:tc>
          <w:tcPr>
            <w:tcW w:w="607" w:type="pct"/>
            <w:vAlign w:val="center"/>
          </w:tcPr>
          <w:p>
            <w:pPr>
              <w:pStyle w:val="0"/>
              <w:spacing w:line="360" w:lineRule="exact"/>
              <w:jc w:val="right"/>
              <w:rPr>
                <w:rFonts w:hint="default" w:ascii="ＭＳ Ｐゴシック" w:hAnsi="ＭＳ Ｐゴシック" w:eastAsia="ＭＳ Ｐゴシック"/>
                <w:b w:val="1"/>
                <w:color w:val="FF0000"/>
              </w:rPr>
            </w:pPr>
          </w:p>
        </w:tc>
        <w:tc>
          <w:tcPr>
            <w:tcW w:w="607" w:type="pct"/>
            <w:vAlign w:val="center"/>
          </w:tcPr>
          <w:p>
            <w:pPr>
              <w:pStyle w:val="0"/>
              <w:spacing w:line="360" w:lineRule="exact"/>
              <w:jc w:val="right"/>
              <w:rPr>
                <w:rFonts w:hint="default" w:ascii="ＭＳ Ｐゴシック" w:hAnsi="ＭＳ Ｐゴシック" w:eastAsia="ＭＳ Ｐゴシック"/>
              </w:rPr>
            </w:pPr>
          </w:p>
        </w:tc>
        <w:tc>
          <w:tcPr>
            <w:tcW w:w="607" w:type="pct"/>
            <w:vAlign w:val="center"/>
          </w:tcPr>
          <w:p>
            <w:pPr>
              <w:pStyle w:val="0"/>
              <w:spacing w:line="360" w:lineRule="exact"/>
              <w:jc w:val="right"/>
              <w:rPr>
                <w:rFonts w:hint="default" w:ascii="ＭＳ Ｐゴシック" w:hAnsi="ＭＳ Ｐゴシック" w:eastAsia="ＭＳ Ｐゴシック"/>
              </w:rPr>
            </w:pPr>
          </w:p>
        </w:tc>
      </w:tr>
    </w:tbl>
    <w:p>
      <w:pPr>
        <w:pStyle w:val="0"/>
        <w:rPr>
          <w:rFonts w:hint="default"/>
        </w:rPr>
      </w:pPr>
      <w:r>
        <w:rPr>
          <w:rFonts w:hint="eastAsia" w:ascii="ＭＳ Ｐゴシック" w:hAnsi="ＭＳ Ｐゴシック" w:eastAsia="ＭＳ Ｐゴシック"/>
        </w:rPr>
        <w:t>（※）上記「業績評価指標」で設定した指標（①～③のいずれか）について、数値目標を記入してください。なお、指標は補助金収入を除いた金額としてください。</w:t>
      </w:r>
    </w:p>
    <w:tbl>
      <w:tblPr>
        <w:tblStyle w:val="30"/>
        <w:tblW w:w="5000" w:type="pct"/>
        <w:tblInd w:w="0" w:type="dxa"/>
        <w:tblLayout w:type="fixed"/>
        <w:tblLook w:firstRow="1" w:lastRow="0" w:firstColumn="1" w:lastColumn="0" w:noHBand="0" w:noVBand="1" w:val="04A0"/>
      </w:tblPr>
      <w:tblGrid>
        <w:gridCol w:w="307"/>
        <w:gridCol w:w="1098"/>
        <w:gridCol w:w="1135"/>
        <w:gridCol w:w="1134"/>
        <w:gridCol w:w="1134"/>
        <w:gridCol w:w="1134"/>
        <w:gridCol w:w="1134"/>
        <w:gridCol w:w="1134"/>
        <w:gridCol w:w="1134"/>
      </w:tblGrid>
      <w:tr>
        <w:trPr>
          <w:trHeight w:val="567" w:hRule="atLeast"/>
        </w:trPr>
        <w:tc>
          <w:tcPr>
            <w:tcW w:w="751" w:type="pct"/>
            <w:gridSpan w:val="2"/>
            <w:vMerge w:val="restart"/>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雇用</w:t>
            </w:r>
            <w:r>
              <w:rPr>
                <w:rFonts w:hint="default" w:ascii="ＭＳ Ｐゴシック" w:hAnsi="ＭＳ Ｐゴシック" w:eastAsia="ＭＳ Ｐゴシック"/>
              </w:rPr>
              <w:t>達成</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計画</w:t>
            </w:r>
          </w:p>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直近年度</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５年度目</w:t>
            </w:r>
          </w:p>
        </w:tc>
        <w:tc>
          <w:tcPr>
            <w:tcW w:w="607" w:type="pct"/>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６年度目</w:t>
            </w:r>
          </w:p>
        </w:tc>
      </w:tr>
      <w:tr>
        <w:trPr>
          <w:trHeight w:val="964" w:hRule="atLeast"/>
        </w:trPr>
        <w:tc>
          <w:tcPr>
            <w:tcW w:w="751" w:type="pct"/>
            <w:gridSpan w:val="2"/>
            <w:vMerge w:val="continue"/>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p>
        </w:tc>
        <w:tc>
          <w:tcPr>
            <w:tcW w:w="607" w:type="pct"/>
            <w:tcBorders>
              <w:top w:val="nil"/>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８</w:t>
            </w: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r>
              <w:rPr>
                <w:rFonts w:hint="eastAsia" w:ascii="ＭＳ Ｐゴシック" w:hAnsi="ＭＳ Ｐゴシック" w:eastAsia="ＭＳ Ｐゴシック"/>
                <w:b w:val="1"/>
                <w:color w:val="FF0000"/>
                <w:sz w:val="18"/>
              </w:rPr>
              <w:t>R</w:t>
            </w:r>
            <w:r>
              <w:rPr>
                <w:rFonts w:hint="eastAsia" w:ascii="ＭＳ Ｐゴシック" w:hAnsi="ＭＳ Ｐゴシック" w:eastAsia="ＭＳ Ｐゴシック"/>
                <w:b w:val="1"/>
                <w:color w:val="FF0000"/>
                <w:sz w:val="18"/>
              </w:rPr>
              <w:t>９</w:t>
            </w: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r>
              <w:rPr>
                <w:rFonts w:hint="eastAsia" w:ascii="ＭＳ Ｐゴシック" w:hAnsi="ＭＳ Ｐゴシック" w:eastAsia="ＭＳ Ｐゴシック"/>
                <w:b w:val="1"/>
                <w:color w:val="FF0000"/>
                <w:sz w:val="18"/>
              </w:rPr>
              <w:t>R10</w:t>
            </w: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sz w:val="18"/>
              </w:rPr>
            </w:pPr>
            <w:r>
              <w:rPr>
                <w:rFonts w:hint="eastAsia" w:ascii="ＭＳ Ｐゴシック" w:hAnsi="ＭＳ Ｐゴシック" w:eastAsia="ＭＳ Ｐゴシック"/>
                <w:b w:val="1"/>
                <w:color w:val="FF0000"/>
                <w:sz w:val="18"/>
              </w:rPr>
              <w:t>R11</w:t>
            </w:r>
            <w:bookmarkStart w:id="0" w:name="_GoBack"/>
            <w:bookmarkEnd w:id="0"/>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c>
          <w:tcPr>
            <w:tcW w:w="607" w:type="pc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年</w:t>
            </w:r>
            <w:r>
              <w:rPr>
                <w:rFonts w:hint="eastAsia" w:ascii="ＭＳ Ｐゴシック" w:hAnsi="ＭＳ Ｐゴシック" w:eastAsia="ＭＳ Ｐゴシック"/>
                <w:sz w:val="18"/>
              </w:rPr>
              <w:t>3</w:t>
            </w:r>
            <w:r>
              <w:rPr>
                <w:rFonts w:hint="default" w:ascii="ＭＳ Ｐゴシック" w:hAnsi="ＭＳ Ｐゴシック" w:eastAsia="ＭＳ Ｐゴシック"/>
                <w:sz w:val="18"/>
              </w:rPr>
              <w:t>月</w:t>
            </w:r>
            <w:r>
              <w:rPr>
                <w:rFonts w:hint="eastAsia" w:ascii="ＭＳ Ｐゴシック" w:hAnsi="ＭＳ Ｐゴシック" w:eastAsia="ＭＳ Ｐゴシック"/>
                <w:sz w:val="18"/>
              </w:rPr>
              <w:t>末</w:t>
            </w:r>
          </w:p>
        </w:tc>
      </w:tr>
      <w:tr>
        <w:trPr>
          <w:trHeight w:val="567" w:hRule="atLeast"/>
        </w:trPr>
        <w:tc>
          <w:tcPr>
            <w:tcW w:w="751"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特定有人国境離島地域全体における雇用者数</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w:t>
            </w:r>
            <w:r>
              <w:rPr>
                <w:rFonts w:hint="eastAsia" w:ascii="ＭＳ Ｐゴシック" w:hAnsi="ＭＳ Ｐゴシック" w:eastAsia="ＭＳ Ｐゴシック"/>
                <w:b w:val="1"/>
                <w:color w:val="FF0000"/>
              </w:rPr>
              <w:t>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9</w:t>
            </w:r>
            <w:r>
              <w:rPr>
                <w:rFonts w:hint="eastAsia" w:ascii="ＭＳ Ｐゴシック" w:hAnsi="ＭＳ Ｐゴシック" w:eastAsia="ＭＳ Ｐゴシック"/>
                <w:b w:val="1"/>
                <w:color w:val="FF0000"/>
              </w:rPr>
              <w:t>　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c>
          <w:tcPr>
            <w:tcW w:w="60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r>
      <w:tr>
        <w:trPr>
          <w:trHeight w:val="567" w:hRule="atLeast"/>
        </w:trPr>
        <w:tc>
          <w:tcPr>
            <w:tcW w:w="164" w:type="pct"/>
            <w:tcBorders>
              <w:top w:val="nil"/>
              <w:left w:val="none" w:color="auto" w:sz="0" w:space="0"/>
              <w:bottom w:val="none" w:color="auto" w:sz="0" w:space="0"/>
              <w:right w:val="dashSmallGap" w:color="auto" w:sz="4" w:space="0"/>
              <w:tl2br w:val="none" w:color="auto" w:sz="0" w:space="0"/>
              <w:tr2bl w:val="none" w:color="auto" w:sz="0" w:space="0"/>
            </w:tcBorders>
            <w:shd w:val="clear" w:color="auto" w:themeFill="accent6" w:themeFillTint="66" w:themeFillShade="FF"/>
            <w:vAlign w:val="top"/>
          </w:tcPr>
          <w:p>
            <w:pPr>
              <w:pStyle w:val="0"/>
              <w:spacing w:line="360" w:lineRule="exact"/>
              <w:jc w:val="right"/>
              <w:rPr>
                <w:rFonts w:hint="default" w:ascii="ＭＳ Ｐゴシック" w:hAnsi="ＭＳ Ｐゴシック" w:eastAsia="ＭＳ Ｐゴシック"/>
              </w:rPr>
            </w:pPr>
          </w:p>
        </w:tc>
        <w:tc>
          <w:tcPr>
            <w:tcW w:w="586" w:type="pct"/>
            <w:tcBorders>
              <w:top w:val="dashSmallGap" w:color="auto" w:sz="4" w:space="0"/>
              <w:left w:val="dashSmallGap"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sz w:val="20"/>
              </w:rPr>
              <w:t>うち、雇用機会拡充事業における雇用者数</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5</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360" w:lineRule="exact"/>
              <w:jc w:val="right"/>
              <w:rPr>
                <w:rFonts w:hint="default" w:ascii="ＭＳ Ｐゴシック" w:hAnsi="ＭＳ Ｐゴシック" w:eastAsia="ＭＳ Ｐゴシック"/>
                <w:b w:val="1"/>
              </w:rPr>
            </w:pPr>
            <w:r>
              <w:rPr>
                <w:rFonts w:hint="eastAsia" w:ascii="ＭＳ Ｐゴシック" w:hAnsi="ＭＳ Ｐゴシック" w:eastAsia="ＭＳ Ｐゴシック"/>
                <w:b w:val="1"/>
                <w:color w:val="FF0000"/>
              </w:rPr>
              <w:t>8</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9</w:t>
            </w:r>
            <w:r>
              <w:rPr>
                <w:rFonts w:hint="eastAsia" w:ascii="ＭＳ Ｐゴシック" w:hAnsi="ＭＳ Ｐゴシック" w:eastAsia="ＭＳ Ｐゴシック"/>
                <w:b w:val="1"/>
                <w:color w:val="FF0000"/>
              </w:rPr>
              <w:t>　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c>
          <w:tcPr>
            <w:tcW w:w="60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人</w:t>
            </w:r>
          </w:p>
        </w:tc>
      </w:tr>
    </w:tbl>
    <w:p>
      <w:pPr>
        <w:pStyle w:val="0"/>
        <w:spacing w:line="36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（※）「事業者全体の雇用者数」及び「うち、特定有人国境離島地域全体における雇用者数」について、数値目標を記入してください。</w:t>
      </w:r>
    </w:p>
    <w:p>
      <w:pPr>
        <w:pStyle w:val="0"/>
        <w:widowControl w:val="1"/>
        <w:jc w:val="left"/>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r>
        <w:rPr>
          <w:rFonts w:hint="eastAsia" w:ascii="ＭＳ Ｐゴシック" w:hAnsi="ＭＳ Ｐゴシック" w:eastAsia="ＭＳ Ｐゴシック"/>
          <w:sz w:val="24"/>
        </w:rPr>
        <w:t>７．事業計画期間に係る経費（複数年度にわたる事業計画のみ）</w:t>
      </w:r>
    </w:p>
    <w:p>
      <w:pPr>
        <w:pStyle w:val="0"/>
        <w:spacing w:line="360" w:lineRule="exact"/>
        <w:ind w:left="-77"/>
        <w:jc w:val="right"/>
        <w:rPr>
          <w:rFonts w:hint="default" w:ascii="ＭＳ Ｐゴシック" w:hAnsi="ＭＳ Ｐゴシック" w:eastAsia="ＭＳ Ｐゴシック"/>
        </w:rPr>
      </w:pPr>
      <w:r>
        <w:rPr>
          <w:rFonts w:hint="eastAsia" w:ascii="ＭＳ Ｐゴシック" w:hAnsi="ＭＳ Ｐゴシック" w:eastAsia="ＭＳ Ｐゴシック"/>
        </w:rPr>
        <w:t>（単位：千円）</w:t>
      </w:r>
    </w:p>
    <w:tbl>
      <w:tblPr>
        <w:tblStyle w:val="30"/>
        <w:tblW w:w="9344" w:type="dxa"/>
        <w:tblInd w:w="-77" w:type="dxa"/>
        <w:tblLayout w:type="fixed"/>
        <w:tblLook w:firstRow="1" w:lastRow="0" w:firstColumn="1" w:lastColumn="0" w:noHBand="0" w:noVBand="1" w:val="04A0"/>
      </w:tblPr>
      <w:tblGrid>
        <w:gridCol w:w="1334"/>
        <w:gridCol w:w="1335"/>
        <w:gridCol w:w="1335"/>
        <w:gridCol w:w="1335"/>
        <w:gridCol w:w="1335"/>
        <w:gridCol w:w="1335"/>
        <w:gridCol w:w="1335"/>
      </w:tblGrid>
      <w:tr>
        <w:trPr/>
        <w:tc>
          <w:tcPr>
            <w:tcW w:w="1334" w:type="dxa"/>
            <w:shd w:val="clear" w:color="auto" w:themeFill="accent6" w:themeFillTint="66" w:themeFillShade="FF"/>
            <w:vAlign w:val="top"/>
          </w:tcPr>
          <w:p>
            <w:pPr>
              <w:pStyle w:val="0"/>
              <w:spacing w:line="360" w:lineRule="exact"/>
              <w:jc w:val="center"/>
              <w:rPr>
                <w:rFonts w:hint="default" w:ascii="ＭＳ Ｐゴシック" w:hAnsi="ＭＳ Ｐゴシック" w:eastAsia="ＭＳ Ｐゴシック"/>
              </w:rPr>
            </w:pP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１年度目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２年度目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３年度目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４年度目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５年度目</w:t>
            </w:r>
          </w:p>
        </w:tc>
        <w:tc>
          <w:tcPr>
            <w:tcW w:w="1335" w:type="dxa"/>
            <w:vAlign w:val="top"/>
          </w:tcPr>
          <w:p>
            <w:pPr>
              <w:pStyle w:val="0"/>
              <w:spacing w:line="360" w:lineRule="exact"/>
              <w:jc w:val="center"/>
              <w:rPr>
                <w:rFonts w:hint="default" w:ascii="ＭＳ Ｐゴシック" w:hAnsi="ＭＳ Ｐゴシック" w:eastAsia="ＭＳ Ｐゴシック"/>
              </w:rPr>
            </w:pPr>
            <w:r>
              <w:rPr>
                <w:rFonts w:hint="eastAsia" w:ascii="ＭＳ Ｐゴシック" w:hAnsi="ＭＳ Ｐゴシック" w:eastAsia="ＭＳ Ｐゴシック"/>
              </w:rPr>
              <w:t>６年度目</w:t>
            </w:r>
          </w:p>
        </w:tc>
      </w:tr>
      <w:tr>
        <w:trPr/>
        <w:tc>
          <w:tcPr>
            <w:tcW w:w="13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設備費又はこれに係る減価償却費</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加工場設備</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1,235</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絞汁機等</w:t>
            </w:r>
            <w:r>
              <w:rPr>
                <w:rFonts w:hint="eastAsia" w:ascii="ＭＳ Ｐゴシック" w:hAnsi="ＭＳ Ｐゴシック"/>
                <w:b w:val="1"/>
                <w:color w:val="FF0000"/>
              </w:rPr>
              <w:t>3</w:t>
            </w:r>
            <w:r>
              <w:rPr>
                <w:rFonts w:hint="eastAsia" w:ascii="ＭＳ Ｐゴシック" w:hAnsi="ＭＳ Ｐゴシック" w:eastAsia="ＭＳ Ｐゴシック"/>
                <w:b w:val="1"/>
                <w:color w:val="FF0000"/>
              </w:rPr>
              <w:t>,000</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冷蔵庫</w:t>
            </w:r>
          </w:p>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b w:val="1"/>
                <w:color w:val="FF0000"/>
              </w:rPr>
              <w:t>1,000</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r>
      <w:tr>
        <w:trPr>
          <w:trHeight w:val="510" w:hRule="atLeast"/>
        </w:trPr>
        <w:tc>
          <w:tcPr>
            <w:tcW w:w="133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rPr>
            </w:pPr>
            <w:r>
              <w:rPr>
                <w:rFonts w:hint="eastAsia" w:ascii="ＭＳ Ｐゴシック" w:hAnsi="ＭＳ Ｐゴシック" w:eastAsia="ＭＳ Ｐゴシック"/>
                <w:b w:val="1"/>
                <w:color w:val="FF0000"/>
              </w:rPr>
              <w:t>5,235</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rPr>
            </w:pPr>
          </w:p>
        </w:tc>
      </w:tr>
      <w:tr>
        <w:trPr/>
        <w:tc>
          <w:tcPr>
            <w:tcW w:w="13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改修費又はこれに係る減価償却費</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（内訳）</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加工場改修</w:t>
            </w:r>
          </w:p>
          <w:p>
            <w:pPr>
              <w:pStyle w:val="0"/>
              <w:spacing w:line="360" w:lineRule="exact"/>
              <w:jc w:val="left"/>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3,000</w:t>
            </w:r>
          </w:p>
          <w:p>
            <w:pPr>
              <w:pStyle w:val="0"/>
              <w:spacing w:line="360" w:lineRule="exact"/>
              <w:jc w:val="left"/>
              <w:rPr>
                <w:rFonts w:hint="default" w:ascii="ＭＳ Ｐゴシック" w:hAnsi="ＭＳ Ｐゴシック" w:eastAsia="ＭＳ Ｐゴシック"/>
                <w:b w:val="1"/>
                <w:color w:val="FF0000"/>
              </w:rPr>
            </w:pPr>
          </w:p>
          <w:p>
            <w:pPr>
              <w:pStyle w:val="0"/>
              <w:spacing w:line="360" w:lineRule="exact"/>
              <w:jc w:val="left"/>
              <w:rPr>
                <w:rFonts w:hint="default" w:ascii="ＭＳ Ｐゴシック" w:hAnsi="ＭＳ Ｐゴシック" w:eastAsia="ＭＳ Ｐゴシック"/>
                <w:b w:val="1"/>
                <w:color w:val="FF0000"/>
              </w:rPr>
            </w:pP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c>
          <w:tcPr>
            <w:tcW w:w="13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jc w:val="left"/>
              <w:rPr>
                <w:rFonts w:hint="default" w:ascii="ＭＳ Ｐゴシック" w:hAnsi="ＭＳ Ｐゴシック" w:eastAsia="ＭＳ Ｐゴシック"/>
              </w:rPr>
            </w:pPr>
            <w:r>
              <w:rPr>
                <w:rFonts w:hint="eastAsia" w:ascii="ＭＳ Ｐゴシック" w:hAnsi="ＭＳ Ｐゴシック" w:eastAsia="ＭＳ Ｐゴシック"/>
              </w:rPr>
              <w:t>（内訳）</w:t>
            </w:r>
          </w:p>
        </w:tc>
      </w:tr>
      <w:tr>
        <w:trPr>
          <w:trHeight w:val="510" w:hRule="atLeast"/>
        </w:trPr>
        <w:tc>
          <w:tcPr>
            <w:tcW w:w="133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（小計）</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3,000</w:t>
            </w: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567" w:hRule="atLeast"/>
        </w:trPr>
        <w:tc>
          <w:tcPr>
            <w:tcW w:w="13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rPr>
                <w:rFonts w:hint="default" w:ascii="ＭＳ Ｐゴシック" w:hAnsi="ＭＳ Ｐゴシック" w:eastAsia="ＭＳ Ｐゴシック"/>
              </w:rPr>
            </w:pPr>
            <w:r>
              <w:rPr>
                <w:rFonts w:hint="eastAsia" w:ascii="ＭＳ Ｐゴシック" w:hAnsi="ＭＳ Ｐゴシック" w:eastAsia="ＭＳ Ｐゴシック"/>
              </w:rPr>
              <w:t>その他</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7,910</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6,789</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7,890</w:t>
            </w: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r>
        <w:trPr>
          <w:trHeight w:val="567" w:hRule="atLeast"/>
        </w:trPr>
        <w:tc>
          <w:tcPr>
            <w:tcW w:w="133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360" w:lineRule="exact"/>
              <w:jc w:val="right"/>
              <w:rPr>
                <w:rFonts w:hint="default" w:ascii="ＭＳ Ｐゴシック" w:hAnsi="ＭＳ Ｐゴシック" w:eastAsia="ＭＳ Ｐゴシック"/>
              </w:rPr>
            </w:pPr>
            <w:r>
              <w:rPr>
                <w:rFonts w:hint="eastAsia" w:ascii="ＭＳ Ｐゴシック" w:hAnsi="ＭＳ Ｐゴシック" w:eastAsia="ＭＳ Ｐゴシック"/>
              </w:rPr>
              <w:t>合　計</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16,145</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6,789</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r>
              <w:rPr>
                <w:rFonts w:hint="eastAsia" w:ascii="ＭＳ Ｐゴシック" w:hAnsi="ＭＳ Ｐゴシック" w:eastAsia="ＭＳ Ｐゴシック"/>
                <w:b w:val="1"/>
                <w:color w:val="FF0000"/>
              </w:rPr>
              <w:t>7,890</w:t>
            </w: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c>
          <w:tcPr>
            <w:tcW w:w="13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ＭＳ Ｐゴシック" w:hAnsi="ＭＳ Ｐゴシック" w:eastAsia="ＭＳ Ｐゴシック"/>
                <w:b w:val="1"/>
                <w:color w:val="FF0000"/>
              </w:rPr>
            </w:pPr>
          </w:p>
        </w:tc>
      </w:tr>
    </w:tbl>
    <w:p>
      <w:pPr>
        <w:pStyle w:val="0"/>
        <w:spacing w:line="360" w:lineRule="exact"/>
        <w:ind w:left="-77"/>
        <w:jc w:val="left"/>
        <w:rPr>
          <w:rFonts w:hint="default" w:ascii="ＭＳ Ｐゴシック" w:hAnsi="ＭＳ Ｐゴシック" w:eastAsia="ＭＳ Ｐゴシック"/>
        </w:rPr>
      </w:pPr>
    </w:p>
    <w:p>
      <w:pPr>
        <w:pStyle w:val="0"/>
        <w:spacing w:line="360" w:lineRule="exact"/>
        <w:ind w:left="-77"/>
        <w:jc w:val="left"/>
        <w:rPr>
          <w:rFonts w:hint="default" w:ascii="ＭＳ Ｐゴシック" w:hAnsi="ＭＳ Ｐゴシック" w:eastAsia="ＭＳ Ｐゴシック"/>
        </w:rPr>
      </w:pPr>
    </w:p>
    <w:p>
      <w:pPr>
        <w:pStyle w:val="0"/>
        <w:spacing w:line="360" w:lineRule="exact"/>
        <w:ind w:left="-77"/>
        <w:jc w:val="right"/>
        <w:rPr>
          <w:rFonts w:hint="default" w:ascii="ＭＳ Ｐゴシック" w:hAnsi="ＭＳ Ｐゴシック" w:eastAsia="ＭＳ Ｐゴシック"/>
        </w:rPr>
      </w:pPr>
    </w:p>
    <w:p>
      <w:pPr>
        <w:pStyle w:val="0"/>
        <w:widowControl w:val="1"/>
        <w:jc w:val="left"/>
        <w:rPr>
          <w:rFonts w:hint="default" w:ascii="ＭＳ Ｐゴシック" w:hAnsi="ＭＳ Ｐゴシック" w:eastAsia="ＭＳ Ｐゴシック"/>
        </w:rPr>
      </w:pPr>
    </w:p>
    <w:sectPr>
      <w:headerReference r:id="rId6" w:type="default"/>
      <w:pgSz w:w="11906" w:h="16838"/>
      <w:pgMar w:top="1134" w:right="1134"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b w:val="1"/>
        <w:color w:val="FF0000"/>
        <w:sz w:val="24"/>
      </w:rPr>
    </w:pPr>
    <w:r>
      <w:rPr>
        <w:rFonts w:hint="eastAsia" w:ascii="ＭＳ Ｐゴシック" w:hAnsi="ＭＳ Ｐゴシック" w:eastAsia="ＭＳ Ｐゴシック"/>
        <w:b w:val="1"/>
        <w:color w:val="FF0000"/>
        <w:sz w:val="24"/>
      </w:rPr>
      <w:t>【記載例】</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AB42556"/>
    <w:lvl w:ilvl="0" w:tplc="3202FE2E">
      <w:start w:val="1"/>
      <w:numFmt w:val="decimalFullWidth"/>
      <w:lvlText w:val="%1．"/>
      <w:lvlJc w:val="left"/>
      <w:pPr>
        <w:ind w:left="2345" w:hanging="360"/>
      </w:pPr>
      <w:rPr>
        <w:rFonts w:hint="default" w:eastAsia="ＭＳ Ｐゴシック"/>
      </w:rPr>
    </w:lvl>
    <w:lvl w:ilvl="1" w:tplc="04090017">
      <w:start w:val="1"/>
      <w:numFmt w:val="aiueoFullWidth"/>
      <w:lvlText w:val="(%2)"/>
      <w:lvlJc w:val="left"/>
      <w:pPr>
        <w:ind w:left="2825" w:hanging="420"/>
      </w:pPr>
    </w:lvl>
    <w:lvl w:ilvl="2" w:tplc="04090011">
      <w:start w:val="1"/>
      <w:numFmt w:val="decimalEnclosedCircle"/>
      <w:lvlText w:val="%3"/>
      <w:lvlJc w:val="left"/>
      <w:pPr>
        <w:ind w:left="3245" w:hanging="420"/>
      </w:pPr>
    </w:lvl>
    <w:lvl w:ilvl="3" w:tplc="0409000F">
      <w:start w:val="1"/>
      <w:numFmt w:val="decimal"/>
      <w:lvlText w:val="%4."/>
      <w:lvlJc w:val="left"/>
      <w:pPr>
        <w:ind w:left="3665" w:hanging="420"/>
      </w:pPr>
    </w:lvl>
    <w:lvl w:ilvl="4" w:tplc="04090017">
      <w:start w:val="1"/>
      <w:numFmt w:val="aiueoFullWidth"/>
      <w:lvlText w:val="(%5)"/>
      <w:lvlJc w:val="left"/>
      <w:pPr>
        <w:ind w:left="4085" w:hanging="420"/>
      </w:pPr>
    </w:lvl>
    <w:lvl w:ilvl="5" w:tplc="04090011">
      <w:start w:val="1"/>
      <w:numFmt w:val="decimalEnclosedCircle"/>
      <w:lvlText w:val="%6"/>
      <w:lvlJc w:val="left"/>
      <w:pPr>
        <w:ind w:left="4505" w:hanging="420"/>
      </w:pPr>
    </w:lvl>
    <w:lvl w:ilvl="6" w:tplc="0409000F">
      <w:start w:val="1"/>
      <w:numFmt w:val="decimal"/>
      <w:lvlText w:val="%7."/>
      <w:lvlJc w:val="left"/>
      <w:pPr>
        <w:ind w:left="4925" w:hanging="420"/>
      </w:pPr>
    </w:lvl>
    <w:lvl w:ilvl="7" w:tplc="04090017">
      <w:start w:val="1"/>
      <w:numFmt w:val="aiueoFullWidth"/>
      <w:lvlText w:val="(%8)"/>
      <w:lvlJc w:val="left"/>
      <w:pPr>
        <w:ind w:left="5345" w:hanging="420"/>
      </w:pPr>
    </w:lvl>
    <w:lvl w:ilvl="8" w:tplc="04090011">
      <w:start w:val="1"/>
      <w:numFmt w:val="decimalEnclosedCircle"/>
      <w:lvlText w:val="%9"/>
      <w:lvlJc w:val="left"/>
      <w:pPr>
        <w:ind w:left="5765" w:hanging="420"/>
      </w:pPr>
    </w:lvl>
  </w:abstractNum>
  <w:abstractNum w:abstractNumId="1">
    <w:nsid w:val="00000002"/>
    <w:multiLevelType w:val="hybridMultilevel"/>
    <w:tmpl w:val="12966DEE"/>
    <w:lvl w:ilvl="0" w:tplc="19E6ED16">
      <w:numFmt w:val="bullet"/>
      <w:lvlText w:val="□"/>
      <w:lvlJc w:val="left"/>
      <w:pPr>
        <w:ind w:left="360" w:hanging="36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95E0435A"/>
    <w:lvl w:ilvl="0" w:tplc="60C49924">
      <w:numFmt w:val="bullet"/>
      <w:lvlText w:val="・"/>
      <w:lvlJc w:val="left"/>
      <w:pPr>
        <w:ind w:left="360" w:hanging="36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AC48B64A"/>
    <w:lvl w:ilvl="0" w:tplc="60C49924">
      <w:numFmt w:val="bullet"/>
      <w:lvlText w:val="・"/>
      <w:lvlJc w:val="left"/>
      <w:pPr>
        <w:ind w:left="420" w:hanging="42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4FCE0E7E"/>
    <w:lvl w:ilvl="0" w:tplc="60C49924">
      <w:numFmt w:val="bullet"/>
      <w:lvlText w:val="・"/>
      <w:lvlJc w:val="left"/>
      <w:pPr>
        <w:ind w:left="420" w:hanging="420"/>
      </w:pPr>
      <w:rPr>
        <w:rFonts w:hint="eastAsia" w:ascii="ＭＳ Ｐゴシック" w:hAnsi="ＭＳ Ｐゴシック" w:eastAsia="ＭＳ Ｐ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2A4E4D76"/>
    <w:lvl w:ilvl="0" w:tplc="9990CD82">
      <w:start w:val="1"/>
      <w:numFmt w:val="decimal"/>
      <w:lvlText w:val="(%1)"/>
      <w:lvlJc w:val="left"/>
      <w:pPr>
        <w:ind w:left="360" w:hanging="360"/>
      </w:pPr>
      <w:rPr>
        <w:rFonts w:hint="default"/>
      </w:rPr>
    </w:lvl>
    <w:lvl w:ilvl="1" w:tplc="40E6325C">
      <w:numFmt w:val="bullet"/>
      <w:lvlText w:val="※"/>
      <w:lvlJc w:val="left"/>
      <w:pPr>
        <w:ind w:left="780" w:hanging="360"/>
      </w:pPr>
      <w:rPr>
        <w:rFonts w:hint="eastAsia" w:ascii="ＭＳ Ｐゴシック" w:hAnsi="ＭＳ Ｐゴシック" w:eastAsia="ＭＳ Ｐゴシック"/>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20F237E2"/>
    <w:lvl w:ilvl="0" w:tplc="CCF8037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09C424C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3EBC412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0000000B"/>
    <w:multiLevelType w:val="hybridMultilevel"/>
    <w:tmpl w:val="46802042"/>
    <w:lvl w:ilvl="0" w:tplc="F776215E">
      <w:start w:val="6"/>
      <w:numFmt w:val="decimalFullWidth"/>
      <w:lvlText w:val="%1．"/>
      <w:lvlJc w:val="left"/>
      <w:pPr>
        <w:ind w:left="2345" w:hanging="360"/>
      </w:pPr>
      <w:rPr>
        <w:rFonts w:hint="default" w:eastAsia="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0000000C"/>
    <w:multiLevelType w:val="hybridMultilevel"/>
    <w:tmpl w:val="A7ECB122"/>
    <w:lvl w:ilvl="0" w:tplc="FDC06E5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A93A956E"/>
    <w:lvl w:ilvl="0" w:tplc="D9426B4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basedOn w:val="10"/>
    <w:next w:val="27"/>
    <w:link w:val="0"/>
    <w:uiPriority w:val="0"/>
    <w:rPr>
      <w:color w:val="0563C1" w:themeColor="hyperlink"/>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2379</TotalTime>
  <Pages>11</Pages>
  <Words>210</Words>
  <Characters>7054</Characters>
  <Application>JUST Note</Application>
  <Lines>4066</Lines>
  <Paragraphs>416</Paragraphs>
  <Company>内閣府</Company>
  <CharactersWithSpaces>7238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37</dc:creator>
  <cp:lastModifiedBy>西園 朝美</cp:lastModifiedBy>
  <cp:lastPrinted>2023-10-27T01:54:40Z</cp:lastPrinted>
  <dcterms:created xsi:type="dcterms:W3CDTF">2020-10-06T04:18:00Z</dcterms:created>
  <dcterms:modified xsi:type="dcterms:W3CDTF">2025-10-27T00:08:48Z</dcterms:modified>
  <cp:revision>63</cp:revision>
</cp:coreProperties>
</file>