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035" w:type="dxa"/>
        <w:jc w:val="left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99"/>
        <w:gridCol w:w="2999"/>
        <w:gridCol w:w="3037"/>
      </w:tblGrid>
      <w:tr>
        <w:trPr>
          <w:trHeight w:val="340" w:hRule="atLeast"/>
        </w:trPr>
        <w:tc>
          <w:tcPr>
            <w:tcW w:w="9071" w:type="dxa"/>
            <w:gridSpan w:val="3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認定権者記載欄</w:t>
            </w:r>
          </w:p>
        </w:tc>
      </w:tr>
      <w:tr>
        <w:trPr>
          <w:trHeight w:val="238" w:hRule="atLeast"/>
        </w:trPr>
        <w:tc>
          <w:tcPr>
            <w:tcW w:w="30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01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01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73" w:hRule="atLeast"/>
        </w:trPr>
        <w:tc>
          <w:tcPr>
            <w:tcW w:w="301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01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013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suppressAutoHyphens w:val="1"/>
        <w:wordWrap w:val="0"/>
        <w:spacing w:before="180" w:beforeLines="50" w:beforeAutospacing="0" w:after="0" w:afterLines="0" w:afterAutospacing="0" w:line="300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16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様式第５－（イ）－①</w:t>
      </w:r>
    </w:p>
    <w:tbl>
      <w:tblPr>
        <w:tblStyle w:val="11"/>
        <w:tblW w:w="903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030"/>
      </w:tblGrid>
      <w:tr>
        <w:trPr>
          <w:trHeight w:val="8523" w:hRule="atLeast"/>
        </w:trPr>
        <w:tc>
          <w:tcPr>
            <w:tcW w:w="9071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中小企業信用保険法第２条第５項第５号の規定による認定申請書（イ－①）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　　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中種子町長　田渕川　寿広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住　所　　　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　　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88900</wp:posOffset>
                      </wp:positionV>
                      <wp:extent cx="714375" cy="16700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注２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7pt;mso-position-vertical-relative:text;mso-position-horizontal-relative:text;position:absolute;height:13.15pt;mso-wrap-distance-top:0pt;width:56.25pt;mso-wrap-distance-left:5.65pt;margin-left:272.5pt;z-index:3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注２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0" w:leftChars="0" w:right="0" w:rightChars="0" w:firstLine="420" w:firstLineChars="200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私は、表に記載する業を営んでいるが、下記のとおり、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　　　　　　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が生じ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0" w:leftChars="0" w:right="0" w:rightChars="0" w:firstLine="0" w:firstLineChars="0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ているため、経営の安定に支障が生じておりますので、中小企業信用保険法第２条第５項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0" w:leftChars="0" w:right="0" w:rightChars="0" w:firstLine="210" w:firstLineChars="100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第５号の規定に基づき認定されるようお願いします。</w:t>
            </w:r>
          </w:p>
          <w:p>
            <w:pPr>
              <w:pStyle w:val="39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（表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  <w:tbl>
            <w:tblPr>
              <w:tblStyle w:val="11"/>
              <w:tblW w:w="0" w:type="auto"/>
              <w:tblInd w:w="15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863"/>
              <w:gridCol w:w="2863"/>
              <w:gridCol w:w="2863"/>
            </w:tblGrid>
            <w:tr>
              <w:trPr>
                <w:trHeight w:val="340" w:hRule="atLeast"/>
              </w:trPr>
              <w:tc>
                <w:tcPr>
                  <w:tcW w:w="2863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hint="eastAsia" w:asciiTheme="minorEastAsia" w:hAnsiTheme="minorEastAsia" w:eastAsiaTheme="minorEastAsia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2863" w:type="dxa"/>
                  <w:tcBorders>
                    <w:top w:val="none" w:color="auto" w:sz="0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int="eastAsia" w:asciiTheme="minorEastAsia" w:hAnsiTheme="minorEastAsia" w:eastAsiaTheme="minorEastAsia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2863" w:type="dxa"/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int="eastAsia" w:asciiTheme="minorEastAsia" w:hAnsiTheme="minorEastAsia" w:eastAsiaTheme="minorEastAsia"/>
                      <w:color w:val="000000"/>
                      <w:spacing w:val="16"/>
                      <w:kern w:val="0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863" w:type="dxa"/>
                  <w:tcBorders>
                    <w:top w:val="single" w:color="auto" w:sz="12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int="eastAsia" w:asciiTheme="minorEastAsia" w:hAnsiTheme="minorEastAsia" w:eastAsiaTheme="minorEastAsia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2863" w:type="dxa"/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int="eastAsia" w:asciiTheme="minorEastAsia" w:hAnsiTheme="minorEastAsia" w:eastAsiaTheme="minorEastAsia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2863" w:type="dxa"/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int="eastAsia" w:asciiTheme="minorEastAsia" w:hAnsiTheme="minorEastAsia" w:eastAsiaTheme="minorEastAsia"/>
                      <w:color w:val="000000"/>
                      <w:spacing w:val="16"/>
                      <w:kern w:val="0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after="0" w:afterLines="0" w:afterAutospacing="0" w:line="240" w:lineRule="exact"/>
              <w:ind w:firstLine="2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  <w:t>　※表には営んでいる事業が属する業種（日本標準産業分類の細分類番号と細分　類業種名）を全て記載（当該業種は全て指定業種であることが必要）。当該業　種が複数ある場合には、その中で、最近１年間で最も売上高等が大きい事業が　属する業種を左上の太枠に記載。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0" w:leftChars="0" w:firstLine="420" w:firstLineChars="200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売上高等</w:t>
            </w:r>
          </w:p>
          <w:tbl>
            <w:tblPr>
              <w:tblStyle w:val="11"/>
              <w:tblW w:w="0" w:type="auto"/>
              <w:jc w:val="left"/>
              <w:tblInd w:w="860" w:type="dxa"/>
              <w:tblLayout w:type="fixed"/>
              <w:tblLook w:firstRow="1" w:lastRow="0" w:firstColumn="1" w:lastColumn="0" w:noHBand="0" w:noVBand="1" w:val="04A0"/>
            </w:tblPr>
            <w:tblGrid>
              <w:gridCol w:w="1260"/>
              <w:gridCol w:w="1494"/>
              <w:gridCol w:w="5102"/>
            </w:tblGrid>
            <w:tr>
              <w:trPr>
                <w:trHeight w:val="567" w:hRule="atLeast"/>
              </w:trPr>
              <w:tc>
                <w:tcPr>
                  <w:tcW w:w="126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Ｂ－Ａ</w:t>
                  </w:r>
                </w:p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71755" distR="71755" simplePos="0" relativeHeight="2" behindDoc="0" locked="0" layoutInCell="1" hidden="0" allowOverlap="1">
                            <wp:simplePos x="0" y="0"/>
                            <wp:positionH relativeFrom="column">
                              <wp:posOffset>69850</wp:posOffset>
                            </wp:positionH>
                            <wp:positionV relativeFrom="paragraph">
                              <wp:posOffset>0</wp:posOffset>
                            </wp:positionV>
                            <wp:extent cx="539750" cy="1270"/>
                            <wp:effectExtent l="635" t="635" r="29845" b="10795"/>
                            <wp:wrapNone/>
                            <wp:docPr id="1027" name="オブジェクト 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7" name="オブジェクト 0"/>
                                  <wps:cNvSpPr/>
                                  <wps:spPr>
                                    <a:xfrm flipV="1">
                                      <a:off x="0" y="0"/>
                                      <a:ext cx="539750" cy="127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オブジェクト 0" style="mso-wrap-distance-top:0pt;flip:y;mso-wrap-distance-right:5.65pt;mso-wrap-distance-bottom:0pt;mso-position-vertical-relative:text;mso-position-horizontal-relative:text;position:absolute;mso-wrap-distance-left:5.65pt;z-index:2;" o:spid="_x0000_s1027" o:allowincell="t" o:allowoverlap="t" filled="f" stroked="t" strokecolor="#000000 [3213]" strokeweight="0.75pt" o:spt="20" from="5.5pt,0pt" to="48pt,0.1pt">
                            <v:fill/>
                            <v:stroke linestyle="single" endcap="flat" dashstyle="solid" filltype="solid"/>
                            <v:textbox style="layout-flow:horizontal;"/>
                            <v:imagedata o:title=""/>
                            <w10:wrap type="none" anchorx="text" anchory="text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 w:ascii="ＭＳ 明朝" w:hAnsi="ＭＳ 明朝" w:eastAsia="ＭＳ 明朝"/>
                    </w:rPr>
                    <w:t>Ｂ</w:t>
                  </w:r>
                </w:p>
              </w:tc>
              <w:tc>
                <w:tcPr>
                  <w:tcW w:w="1494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×１００</w:t>
                  </w:r>
                </w:p>
              </w:tc>
              <w:tc>
                <w:tcPr>
                  <w:tcW w:w="5102" w:type="dxa"/>
                  <w:vAlign w:val="bottom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  <w:u w:val="single" w:color="auto"/>
                    </w:rPr>
                    <w:t>減少率　　　　　　　　％</w:t>
                  </w:r>
                </w:p>
              </w:tc>
            </w:tr>
          </w:tbl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1068" w:leftChars="200" w:hanging="10648" w:hangingChars="4400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9660" w:leftChars="500" w:hanging="8610" w:hangingChars="4100"/>
              <w:jc w:val="both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5262880</wp:posOffset>
                      </wp:positionH>
                      <wp:positionV relativeFrom="paragraph">
                        <wp:posOffset>16510</wp:posOffset>
                      </wp:positionV>
                      <wp:extent cx="714375" cy="16700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注３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.3pt;mso-position-vertical-relative:text;mso-position-horizontal-relative:text;position:absolute;height:13.15pt;mso-wrap-distance-top:0pt;width:56.25pt;mso-wrap-distance-left:5.65pt;margin-left:414.4pt;z-index:4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注３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Ａ：申込時点における最近３か月間の売上高等　　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line="274" w:lineRule="atLeast"/>
              <w:ind w:firstLine="1050" w:firstLineChars="500"/>
              <w:jc w:val="both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5268595</wp:posOffset>
                      </wp:positionH>
                      <wp:positionV relativeFrom="paragraph">
                        <wp:posOffset>81280</wp:posOffset>
                      </wp:positionV>
                      <wp:extent cx="714375" cy="16700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71437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注３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6.4pt;mso-position-vertical-relative:text;mso-position-horizontal-relative:text;position:absolute;height:13.15pt;mso-wrap-distance-top:0pt;width:56.25pt;mso-wrap-distance-left:5.65pt;margin-left:414.85pt;z-index:5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注３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Ｂ：Ａの期間に対応する前年の３か月間の売上高等　　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u w:val="single" w:color="000000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 w:eastAsiaTheme="minorEastAsia"/>
                <w:color w:val="000000"/>
                <w:spacing w:val="16"/>
                <w:kern w:val="0"/>
              </w:rPr>
            </w:pPr>
          </w:p>
        </w:tc>
      </w:tr>
      <w:tr>
        <w:trPr>
          <w:trHeight w:val="1101" w:hRule="atLeast"/>
        </w:trPr>
        <w:tc>
          <w:tcPr>
            <w:tcW w:w="9071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80" w:beforeLines="50" w:beforeAutospacing="0" w:line="274" w:lineRule="atLeast"/>
              <w:ind w:left="0" w:leftChars="0" w:firstLine="0" w:firstLineChars="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>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17"/>
                <w:kern w:val="0"/>
                <w:fitText w:val="2210" w:id="1"/>
              </w:rPr>
              <w:t>中</w:t>
            </w:r>
            <w:r>
              <w:rPr>
                <w:rFonts w:hint="eastAsia" w:ascii="ＭＳ 明朝" w:hAnsi="ＭＳ 明朝" w:eastAsia="ＭＳ 明朝"/>
                <w:color w:val="000000"/>
                <w:spacing w:val="17"/>
                <w:kern w:val="0"/>
                <w:fitText w:val="2210" w:id="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17"/>
                <w:kern w:val="0"/>
                <w:fitText w:val="2210" w:id="1"/>
              </w:rPr>
              <w:t>企</w:t>
            </w:r>
            <w:r>
              <w:rPr>
                <w:rFonts w:hint="eastAsia" w:ascii="ＭＳ 明朝" w:hAnsi="ＭＳ 明朝" w:eastAsia="ＭＳ 明朝"/>
                <w:color w:val="000000"/>
                <w:spacing w:val="17"/>
                <w:kern w:val="0"/>
                <w:fitText w:val="2210" w:id="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17"/>
                <w:kern w:val="0"/>
                <w:fitText w:val="2210" w:id="1"/>
              </w:rPr>
              <w:t>第　　　　</w:t>
            </w:r>
            <w:r>
              <w:rPr>
                <w:rFonts w:hint="eastAsia" w:ascii="ＭＳ 明朝" w:hAnsi="ＭＳ 明朝" w:eastAsia="ＭＳ 明朝"/>
                <w:color w:val="000000"/>
                <w:spacing w:val="7"/>
                <w:kern w:val="0"/>
                <w:fitText w:val="2210" w:id="1"/>
              </w:rPr>
              <w:t>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0" w:leftChars="0" w:firstLine="221" w:firstLineChars="10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>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37"/>
                <w:kern w:val="0"/>
                <w:fitText w:val="2210" w:id="2"/>
              </w:rPr>
              <w:t>令和　年　月　</w:t>
            </w:r>
            <w:r>
              <w:rPr>
                <w:rFonts w:hint="eastAsia" w:ascii="ＭＳ 明朝" w:hAnsi="ＭＳ 明朝" w:eastAsia="ＭＳ 明朝"/>
                <w:color w:val="000000"/>
                <w:spacing w:val="6"/>
                <w:kern w:val="0"/>
                <w:fitText w:val="2210" w:id="2"/>
              </w:rPr>
              <w:t>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firstLine="0" w:firstLineChars="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  <w:t>　　申請のとおり、相違ないことを認定します。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firstLine="0" w:firstLineChars="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0" w:leftChars="0" w:firstLine="2024" w:firstLineChars="800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  <w:t>　　　　　　　　　　中種子町長　田渕川　寿広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80" w:afterLines="50" w:afterAutospacing="0" w:line="274" w:lineRule="atLeast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（注）本認定書の有効期間：</w:t>
            </w:r>
            <w:r>
              <w:rPr>
                <w:rFonts w:hint="eastAsia"/>
                <w:spacing w:val="43"/>
                <w:sz w:val="20"/>
                <w:fitText w:val="2205" w:id="3"/>
              </w:rPr>
              <w:t>令和　年　月　</w:t>
            </w:r>
            <w:r>
              <w:rPr>
                <w:rFonts w:hint="eastAsia"/>
                <w:spacing w:val="1"/>
                <w:sz w:val="20"/>
                <w:fitText w:val="2205" w:id="3"/>
              </w:rPr>
              <w:t>日</w:t>
            </w:r>
            <w:r>
              <w:rPr>
                <w:rFonts w:hint="eastAsia"/>
                <w:sz w:val="20"/>
              </w:rPr>
              <w:t>から</w:t>
            </w:r>
            <w:r>
              <w:rPr>
                <w:rFonts w:hint="eastAsia"/>
                <w:spacing w:val="43"/>
                <w:sz w:val="20"/>
                <w:fitText w:val="2205" w:id="4"/>
              </w:rPr>
              <w:t>令和　年　月　</w:t>
            </w:r>
            <w:r>
              <w:rPr>
                <w:rFonts w:hint="eastAsia"/>
                <w:spacing w:val="1"/>
                <w:sz w:val="20"/>
                <w:fitText w:val="2205" w:id="4"/>
              </w:rPr>
              <w:t>日</w:t>
            </w:r>
            <w:r>
              <w:rPr>
                <w:rFonts w:hint="eastAsia"/>
                <w:sz w:val="20"/>
              </w:rPr>
              <w:t>まで</w:t>
            </w:r>
          </w:p>
        </w:tc>
      </w:tr>
    </w:tbl>
    <w:p>
      <w:pPr>
        <w:pStyle w:val="0"/>
        <w:suppressAutoHyphens w:val="1"/>
        <w:wordWrap w:val="0"/>
        <w:spacing w:before="180" w:beforeLines="50" w:beforeAutospacing="0" w:line="240" w:lineRule="exact"/>
        <w:ind w:left="862" w:hanging="862"/>
        <w:jc w:val="left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0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0"/>
        </w:rPr>
        <w:t>（注１）本様式は、１つの指定業種に属する事業のみを営んでいる場合、又は営んでいる複数の事業</w:t>
      </w:r>
    </w:p>
    <w:p>
      <w:pPr>
        <w:pStyle w:val="0"/>
        <w:suppressAutoHyphens w:val="1"/>
        <w:wordWrap w:val="0"/>
        <w:spacing w:before="0" w:beforeLines="0" w:beforeAutospacing="0" w:line="240" w:lineRule="exact"/>
        <w:ind w:left="210" w:leftChars="100" w:firstLine="600" w:firstLineChars="300"/>
        <w:jc w:val="left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0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0"/>
        </w:rPr>
        <w:t>が全て指定業種に属する場合に使用する。</w:t>
      </w:r>
    </w:p>
    <w:p>
      <w:pPr>
        <w:pStyle w:val="0"/>
        <w:suppressAutoHyphens w:val="1"/>
        <w:wordWrap w:val="0"/>
        <w:spacing w:line="240" w:lineRule="exact"/>
        <w:ind w:left="862" w:hanging="862"/>
        <w:jc w:val="left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0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0"/>
        </w:rPr>
        <w:t>（注２）</w:t>
      </w:r>
      <w:r>
        <w:rPr>
          <w:rFonts w:hint="eastAsia" w:asciiTheme="minorEastAsia" w:hAnsiTheme="minorEastAsia" w:eastAsiaTheme="minorEastAsia"/>
          <w:color w:val="000000"/>
          <w:kern w:val="0"/>
          <w:sz w:val="20"/>
          <w:u w:val="single" w:color="auto"/>
        </w:rPr>
        <w:t>　　　　</w:t>
      </w:r>
      <w:r>
        <w:rPr>
          <w:rFonts w:hint="eastAsia" w:asciiTheme="minorEastAsia" w:hAnsiTheme="minorEastAsia" w:eastAsiaTheme="minorEastAsia"/>
          <w:color w:val="000000"/>
          <w:kern w:val="0"/>
          <w:sz w:val="20"/>
        </w:rPr>
        <w:t>には、「販売数量の減少」又は「売上高の減少」等を入れる。</w:t>
      </w:r>
    </w:p>
    <w:p>
      <w:pPr>
        <w:pStyle w:val="0"/>
        <w:suppressAutoHyphens w:val="1"/>
        <w:wordWrap w:val="0"/>
        <w:spacing w:line="240" w:lineRule="exact"/>
        <w:ind w:left="862" w:hanging="862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16"/>
          <w:kern w:val="0"/>
          <w:sz w:val="20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0"/>
        </w:rPr>
        <w:t>（注３）企業全体の売上高等を記載。</w:t>
      </w:r>
    </w:p>
    <w:p>
      <w:pPr>
        <w:pStyle w:val="0"/>
        <w:suppressAutoHyphens w:val="1"/>
        <w:wordWrap w:val="0"/>
        <w:spacing w:line="240" w:lineRule="exact"/>
        <w:ind w:left="1230" w:hanging="1230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16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（留意事項）</w:t>
      </w:r>
      <w:bookmarkStart w:id="0" w:name="_GoBack"/>
      <w:bookmarkEnd w:id="0"/>
    </w:p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eastAsia" w:asciiTheme="minorEastAsia" w:hAnsiTheme="minorEastAsia" w:eastAsiaTheme="minorEastAsia"/>
          <w:color w:val="000000"/>
          <w:spacing w:val="16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92" w:hanging="492"/>
        <w:jc w:val="left"/>
        <w:textAlignment w:val="baseline"/>
        <w:rPr>
          <w:rFonts w:hint="default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sectPr>
      <w:pgSz w:w="11906" w:h="16838"/>
      <w:pgMar w:top="1247" w:right="1417" w:bottom="1134" w:left="1417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45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paragraph" w:styleId="43">
    <w:name w:val="No Spacing"/>
    <w:next w:val="43"/>
    <w:link w:val="0"/>
    <w:uiPriority w:val="0"/>
    <w:qFormat/>
    <w:pPr>
      <w:widowControl w:val="0"/>
      <w:jc w:val="both"/>
    </w:pPr>
    <w:rPr/>
  </w:style>
  <w:style w:type="table" w:styleId="44">
    <w:name w:val="Table Grid"/>
    <w:basedOn w:val="11"/>
    <w:next w:val="4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5" w:customStyle="1">
    <w:name w:val="表（シンプル 1）"/>
    <w:basedOn w:val="11"/>
    <w:next w:val="4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917</TotalTime>
  <Pages>2</Pages>
  <Words>0</Words>
  <Characters>657</Characters>
  <Application>JUST Note</Application>
  <Lines>63</Lines>
  <Paragraphs>36</Paragraphs>
  <Company>経済産業省</Company>
  <CharactersWithSpaces>1003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高磯 俊幸</cp:lastModifiedBy>
  <cp:lastPrinted>2020-03-13T05:31:01Z</cp:lastPrinted>
  <dcterms:created xsi:type="dcterms:W3CDTF">2020-03-05T19:47:00Z</dcterms:created>
  <dcterms:modified xsi:type="dcterms:W3CDTF">2020-03-13T05:32:48Z</dcterms:modified>
  <cp:revision>10</cp:revision>
</cp:coreProperties>
</file>