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default"/>
        </w:rPr>
        <w:t>号様式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4</w:t>
      </w:r>
      <w:r>
        <w:rPr>
          <w:rFonts w:hint="default"/>
        </w:rPr>
        <w:t>条関係</w:t>
      </w:r>
      <w:r>
        <w:rPr>
          <w:rFonts w:hint="default"/>
        </w:rPr>
        <w:t>)</w:t>
      </w:r>
    </w:p>
    <w:tbl>
      <w:tblPr>
        <w:tblStyle w:val="23"/>
        <w:tblW w:w="2693" w:type="dxa"/>
        <w:tblInd w:w="7083" w:type="dxa"/>
        <w:tblLayout w:type="fixed"/>
        <w:tblLook w:firstRow="1" w:lastRow="0" w:firstColumn="1" w:lastColumn="0" w:noHBand="0" w:noVBand="1" w:val="04A0"/>
      </w:tblPr>
      <w:tblGrid>
        <w:gridCol w:w="2693"/>
      </w:tblGrid>
      <w:tr>
        <w:trPr/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物件</w:t>
            </w:r>
            <w:r>
              <w:rPr>
                <w:rFonts w:hint="default"/>
              </w:rPr>
              <w:t>登録番号</w:t>
            </w: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  <w:r>
        <w:rPr>
          <w:rFonts w:hint="eastAsia"/>
        </w:rPr>
        <w:t>中種子町</w:t>
      </w:r>
      <w:r>
        <w:rPr>
          <w:rFonts w:hint="default"/>
        </w:rPr>
        <w:t>空き家バンク登録カード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</w:t>
      </w:r>
      <w:r>
        <w:rPr>
          <w:rFonts w:hint="default"/>
        </w:rPr>
        <w:t>　　月　　日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</w:t>
      </w:r>
      <w:r>
        <w:rPr>
          <w:rFonts w:hint="default"/>
          <w:u w:val="single" w:color="auto"/>
        </w:rPr>
        <w:t>：　　　　　　　　　</w:t>
      </w:r>
      <w:r>
        <w:rPr>
          <w:rFonts w:hint="eastAsia"/>
          <w:u w:val="single" w:color="auto"/>
        </w:rPr>
        <w:t>　</w:t>
      </w:r>
    </w:p>
    <w:tbl>
      <w:tblPr>
        <w:tblStyle w:val="23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1417"/>
        <w:gridCol w:w="1843"/>
        <w:gridCol w:w="850"/>
        <w:gridCol w:w="137"/>
        <w:gridCol w:w="855"/>
        <w:gridCol w:w="284"/>
        <w:gridCol w:w="2693"/>
      </w:tblGrid>
      <w:tr>
        <w:trPr/>
        <w:tc>
          <w:tcPr>
            <w:tcW w:w="169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〒　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―</w:t>
            </w:r>
            <w:r>
              <w:rPr>
                <w:rFonts w:hint="default"/>
              </w:rPr>
              <w:t>　　　　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0" w:type="dxa"/>
            <w:gridSpan w:val="3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  <w:u w:val="single" w:color="auto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default"/>
              </w:rPr>
              <w:t>)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30" w:type="dxa"/>
            <w:gridSpan w:val="3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default"/>
              </w:rPr>
              <w:t>)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</w:tr>
      <w:tr>
        <w:trPr/>
        <w:tc>
          <w:tcPr>
            <w:tcW w:w="1697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管理者</w:t>
            </w:r>
          </w:p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上記と異なる場合のみ</w:t>
            </w:r>
            <w:r>
              <w:rPr>
                <w:rFonts w:hint="default"/>
              </w:rPr>
              <w:t>)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―</w:t>
            </w:r>
            <w:r>
              <w:rPr>
                <w:rFonts w:hint="default"/>
              </w:rPr>
              <w:t>　　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0" w:type="dxa"/>
            <w:gridSpan w:val="3"/>
            <w:vMerge w:val="restart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default"/>
              </w:rPr>
              <w:t>)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2830" w:type="dxa"/>
            <w:gridSpan w:val="3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default"/>
              </w:rPr>
              <w:t>)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</w:tr>
      <w:tr>
        <w:trPr/>
        <w:tc>
          <w:tcPr>
            <w:tcW w:w="169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連絡</w:t>
            </w:r>
            <w:r>
              <w:rPr>
                <w:rFonts w:hint="default"/>
              </w:rPr>
              <w:t>先</w:t>
            </w:r>
          </w:p>
        </w:tc>
        <w:tc>
          <w:tcPr>
            <w:tcW w:w="8079" w:type="dxa"/>
            <w:gridSpan w:val="7"/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□所有者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管理者</w:t>
            </w:r>
          </w:p>
        </w:tc>
      </w:tr>
      <w:tr>
        <w:trPr>
          <w:trHeight w:val="730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空き家の</w:t>
            </w:r>
            <w:r>
              <w:rPr>
                <w:rFonts w:hint="default"/>
              </w:rPr>
              <w:t>所在地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中種子町</w:t>
            </w:r>
            <w:r>
              <w:rPr>
                <w:rFonts w:hint="default"/>
              </w:rPr>
              <w:t>　　　　　　　　　　　　　　　　　番地</w:t>
            </w:r>
          </w:p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校区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自治会</w:t>
            </w:r>
          </w:p>
        </w:tc>
      </w:tr>
      <w:tr>
        <w:trPr/>
        <w:tc>
          <w:tcPr>
            <w:tcW w:w="1697" w:type="dxa"/>
            <w:vAlign w:val="center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希望価格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賃貸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月々</w:t>
            </w:r>
            <w:r>
              <w:rPr>
                <w:rFonts w:hint="default"/>
              </w:rPr>
              <w:t>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　円</w:t>
            </w:r>
          </w:p>
        </w:tc>
        <w:tc>
          <w:tcPr>
            <w:tcW w:w="1276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売買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69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空き家の概要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木造　</w:t>
            </w:r>
            <w:r>
              <w:rPr>
                <w:rFonts w:hint="eastAsia"/>
                <w:sz w:val="18"/>
              </w:rPr>
              <w:t>□鉄骨</w:t>
            </w:r>
            <w:r>
              <w:rPr>
                <w:rFonts w:hint="default"/>
                <w:sz w:val="18"/>
              </w:rPr>
              <w:t>造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鉄筋コンクリート造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コンクリート</w:t>
            </w:r>
            <w:r>
              <w:rPr>
                <w:rFonts w:hint="eastAsia"/>
                <w:sz w:val="18"/>
              </w:rPr>
              <w:t>ブロック造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平屋建て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２階建て</w:t>
            </w:r>
            <w:r>
              <w:rPr>
                <w:rFonts w:hint="eastAsia"/>
                <w:sz w:val="18"/>
              </w:rPr>
              <w:t>　□その他</w:t>
            </w:r>
            <w:r>
              <w:rPr>
                <w:rFonts w:hint="default"/>
                <w:sz w:val="18"/>
              </w:rPr>
              <w:t>（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　　　　　　）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ind w:firstLine="1050" w:firstLineChars="50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㎡（　</w:t>
            </w:r>
            <w:r>
              <w:rPr>
                <w:rFonts w:hint="default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坪）</w:t>
            </w:r>
          </w:p>
        </w:tc>
        <w:tc>
          <w:tcPr>
            <w:tcW w:w="1276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延床</w:t>
            </w:r>
            <w:r>
              <w:rPr>
                <w:rFonts w:hint="default"/>
              </w:rPr>
              <w:t>面積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㎡</w:t>
            </w:r>
            <w:r>
              <w:rPr>
                <w:rFonts w:hint="default"/>
              </w:rPr>
              <w:t>（　　　</w:t>
            </w:r>
            <w:r>
              <w:rPr>
                <w:rFonts w:hint="eastAsia"/>
              </w:rPr>
              <w:t>坪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）　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建築年次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□大正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昭和　　</w:t>
            </w:r>
            <w:r>
              <w:rPr>
                <w:rFonts w:hint="eastAsia"/>
              </w:rPr>
              <w:t>□平成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　　　　　年）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礼金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共益費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3969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補修</w:t>
            </w:r>
            <w:r>
              <w:rPr>
                <w:rFonts w:hint="default"/>
              </w:rPr>
              <w:t>等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□即入居可能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小規模改修</w:t>
            </w:r>
            <w:r>
              <w:rPr>
                <w:rFonts w:hint="eastAsia"/>
              </w:rPr>
              <w:t>必要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大規模改修</w:t>
            </w:r>
            <w:r>
              <w:rPr>
                <w:rFonts w:hint="eastAsia"/>
              </w:rPr>
              <w:t>必要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所有者負担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□入居者</w:t>
            </w:r>
            <w:r>
              <w:rPr>
                <w:rFonts w:hint="default"/>
              </w:rPr>
              <w:t>負担　　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その他</w:t>
            </w:r>
          </w:p>
        </w:tc>
      </w:tr>
      <w:tr>
        <w:trPr/>
        <w:tc>
          <w:tcPr>
            <w:tcW w:w="169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設備</w:t>
            </w:r>
            <w:r>
              <w:rPr>
                <w:rFonts w:hint="default"/>
              </w:rPr>
              <w:t>状況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ガス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プロパンガス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その他（　　　　　　　　　　　）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台所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□有（□</w:t>
            </w:r>
            <w:r>
              <w:rPr>
                <w:rFonts w:hint="default"/>
              </w:rPr>
              <w:t>ガスコンロ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ＩＨ</w:t>
            </w:r>
            <w:r>
              <w:rPr>
                <w:rFonts w:hint="eastAsia"/>
              </w:rPr>
              <w:t>　□</w:t>
            </w:r>
            <w:r>
              <w:rPr>
                <w:rFonts w:hint="default"/>
              </w:rPr>
              <w:t>その他　　　　　　　）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□無</w:t>
            </w:r>
          </w:p>
        </w:tc>
      </w:tr>
      <w:tr>
        <w:trPr>
          <w:trHeight w:val="325" w:hRule="atLeast"/>
        </w:trPr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水道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上水道　</w:t>
            </w:r>
            <w:r>
              <w:rPr>
                <w:rFonts w:hint="eastAsia"/>
              </w:rPr>
              <w:t>　　□簡易水道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その他（　　　　　　　　　）</w:t>
            </w:r>
          </w:p>
        </w:tc>
      </w:tr>
      <w:tr>
        <w:trPr>
          <w:trHeight w:val="402" w:hRule="atLeast"/>
        </w:trPr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下水道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浄化槽　　　</w:t>
            </w:r>
            <w:r>
              <w:rPr>
                <w:rFonts w:hint="eastAsia"/>
              </w:rPr>
              <w:t>□無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風呂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ガス　</w:t>
            </w:r>
            <w:r>
              <w:rPr>
                <w:rFonts w:hint="eastAsia"/>
              </w:rPr>
              <w:t>　□</w:t>
            </w:r>
            <w:r>
              <w:rPr>
                <w:rFonts w:hint="default"/>
              </w:rPr>
              <w:t>灯油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電気　</w:t>
            </w:r>
            <w:r>
              <w:rPr>
                <w:rFonts w:hint="eastAsia"/>
              </w:rPr>
              <w:t>　□</w:t>
            </w:r>
            <w:r>
              <w:rPr>
                <w:rFonts w:hint="default"/>
              </w:rPr>
              <w:t>その他（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）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トイレ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水洗　　</w:t>
            </w:r>
            <w:r>
              <w:rPr>
                <w:rFonts w:hint="eastAsia"/>
              </w:rPr>
              <w:t>□簡易水洗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汲み取り　</w:t>
            </w:r>
            <w:r>
              <w:rPr>
                <w:rFonts w:hint="eastAsia"/>
              </w:rPr>
              <w:t>　□</w:t>
            </w:r>
            <w:r>
              <w:rPr>
                <w:rFonts w:hint="default"/>
              </w:rPr>
              <w:t>その他（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）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テレビ回線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□有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無</w:t>
            </w:r>
          </w:p>
        </w:tc>
        <w:tc>
          <w:tcPr>
            <w:tcW w:w="184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インターネット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□回線</w:t>
            </w:r>
            <w:r>
              <w:rPr>
                <w:rFonts w:hint="default"/>
              </w:rPr>
              <w:t>有</w:t>
            </w:r>
            <w:r>
              <w:rPr>
                <w:rFonts w:hint="eastAsia"/>
              </w:rPr>
              <w:t>　　□回線</w:t>
            </w:r>
            <w:r>
              <w:rPr>
                <w:rFonts w:hint="default"/>
              </w:rPr>
              <w:t>無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オール電化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□有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無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庭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有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無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物置</w:t>
            </w:r>
            <w:r>
              <w:rPr>
                <w:rFonts w:hint="default"/>
              </w:rPr>
              <w:t>等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□有（　</w:t>
            </w:r>
            <w:r>
              <w:rPr>
                <w:rFonts w:hint="default"/>
              </w:rPr>
              <w:t>　　　　　　　　　　　　　）　</w:t>
            </w: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無</w:t>
            </w:r>
          </w:p>
        </w:tc>
      </w:tr>
      <w:tr>
        <w:trPr/>
        <w:tc>
          <w:tcPr>
            <w:tcW w:w="169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駐車場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□有（　</w:t>
            </w:r>
            <w:r>
              <w:rPr>
                <w:rFonts w:hint="default"/>
              </w:rPr>
              <w:t>　　　　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台まで駐車</w:t>
            </w:r>
            <w:r>
              <w:rPr>
                <w:rFonts w:hint="default"/>
              </w:rPr>
              <w:t>可</w:t>
            </w:r>
            <w:r>
              <w:rPr>
                <w:rFonts w:hint="eastAsia"/>
              </w:rPr>
              <w:t>）　□</w:t>
            </w:r>
            <w:r>
              <w:rPr>
                <w:rFonts w:hint="default"/>
              </w:rPr>
              <w:t>無</w:t>
            </w:r>
          </w:p>
        </w:tc>
      </w:tr>
      <w:tr>
        <w:trPr>
          <w:trHeight w:val="508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default"/>
              </w:rPr>
              <w:t>特記事項</w:t>
            </w:r>
          </w:p>
        </w:tc>
        <w:tc>
          <w:tcPr>
            <w:tcW w:w="6662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</w:tr>
    </w:tbl>
    <w:p>
      <w:pPr>
        <w:pStyle w:val="0"/>
        <w:jc w:val="left"/>
        <w:rPr>
          <w:rFonts w:hint="default"/>
          <w:u w:val="single" w:color="auto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2</Pages>
  <Words>2</Words>
  <Characters>442</Characters>
  <Application>JUST Note</Application>
  <Lines>218</Lines>
  <Paragraphs>73</Paragraphs>
  <CharactersWithSpaces>660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純</dc:creator>
  <cp:lastModifiedBy>石堂 弘樹</cp:lastModifiedBy>
  <cp:lastPrinted>2019-06-21T06:19:00Z</cp:lastPrinted>
  <dcterms:created xsi:type="dcterms:W3CDTF">2015-01-26T01:01:00Z</dcterms:created>
  <dcterms:modified xsi:type="dcterms:W3CDTF">2022-04-05T01:31:41Z</dcterms:modified>
  <cp:revision>4</cp:revision>
</cp:coreProperties>
</file>